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35E" w:rsidRPr="0079188C" w:rsidRDefault="00C6435E" w:rsidP="00AF2E96">
      <w:pPr>
        <w:autoSpaceDE w:val="0"/>
        <w:autoSpaceDN w:val="0"/>
        <w:adjustRightInd w:val="0"/>
        <w:spacing w:before="20"/>
        <w:ind w:right="-20"/>
        <w:rPr>
          <w:color w:val="000000"/>
          <w:sz w:val="32"/>
          <w:szCs w:val="32"/>
          <w:lang w:eastAsia="zh-CN"/>
        </w:rPr>
      </w:pPr>
      <w:bookmarkStart w:id="0" w:name="_GoBack"/>
      <w:bookmarkEnd w:id="0"/>
      <w:r w:rsidRPr="00742B1F">
        <w:rPr>
          <w:rFonts w:cs="SimSun" w:hint="eastAsia"/>
          <w:b/>
          <w:bCs/>
          <w:color w:val="E35205"/>
          <w:sz w:val="32"/>
          <w:szCs w:val="32"/>
          <w:lang w:val="zh-CN" w:eastAsia="zh-CN"/>
        </w:rPr>
        <w:t>主要成果</w:t>
      </w:r>
      <w:r w:rsidR="0079188C">
        <w:rPr>
          <w:rFonts w:cs="SimSun"/>
          <w:b/>
          <w:bCs/>
          <w:color w:val="E35205"/>
          <w:sz w:val="32"/>
          <w:szCs w:val="32"/>
          <w:lang w:eastAsia="zh-CN"/>
        </w:rPr>
        <w:br/>
      </w: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b/>
          <w:bCs/>
          <w:color w:val="E35205"/>
          <w:sz w:val="26"/>
          <w:szCs w:val="26"/>
          <w:lang w:val="zh-CN" w:eastAsia="zh-CN"/>
        </w:rPr>
        <w:t>农业和加工食品</w:t>
      </w:r>
    </w:p>
    <w:p w:rsidR="00C6435E" w:rsidRPr="00742B1F" w:rsidRDefault="00061948" w:rsidP="00AF2E96">
      <w:pPr>
        <w:autoSpaceDE w:val="0"/>
        <w:autoSpaceDN w:val="0"/>
        <w:adjustRightInd w:val="0"/>
        <w:spacing w:line="280" w:lineRule="auto"/>
        <w:ind w:right="-20"/>
        <w:rPr>
          <w:color w:val="000000"/>
          <w:sz w:val="12"/>
          <w:szCs w:val="12"/>
          <w:lang w:eastAsia="zh-CN"/>
        </w:rPr>
      </w:pPr>
      <w:r>
        <w:rPr>
          <w:rFonts w:cs="SimSun" w:hint="eastAsia"/>
          <w:color w:val="000000"/>
          <w:szCs w:val="22"/>
          <w:lang w:val="zh-CN" w:eastAsia="zh-CN"/>
        </w:rPr>
        <w:t>中国从</w:t>
      </w:r>
      <w:r w:rsidR="00C6435E" w:rsidRPr="00742B1F">
        <w:rPr>
          <w:rFonts w:cs="SimSun" w:hint="eastAsia"/>
          <w:color w:val="000000"/>
          <w:szCs w:val="22"/>
          <w:lang w:val="zh-CN" w:eastAsia="zh-CN"/>
        </w:rPr>
        <w:t>澳大利亚</w:t>
      </w:r>
      <w:r>
        <w:rPr>
          <w:rFonts w:cs="SimSun" w:hint="eastAsia"/>
          <w:color w:val="000000"/>
          <w:szCs w:val="22"/>
          <w:lang w:val="zh-CN" w:eastAsia="zh-CN"/>
        </w:rPr>
        <w:t>购买的农产品比从</w:t>
      </w:r>
      <w:r w:rsidR="00C6435E" w:rsidRPr="00742B1F">
        <w:rPr>
          <w:rFonts w:cs="SimSun" w:hint="eastAsia"/>
          <w:color w:val="000000"/>
          <w:szCs w:val="22"/>
          <w:lang w:val="zh-CN" w:eastAsia="zh-CN"/>
        </w:rPr>
        <w:t>任何其他市场</w:t>
      </w:r>
      <w:r>
        <w:rPr>
          <w:rFonts w:cs="SimSun" w:hint="eastAsia"/>
          <w:color w:val="000000"/>
          <w:szCs w:val="22"/>
          <w:lang w:val="zh-CN" w:eastAsia="zh-CN"/>
        </w:rPr>
        <w:t>购买的</w:t>
      </w:r>
      <w:r w:rsidR="00C6435E" w:rsidRPr="00742B1F">
        <w:rPr>
          <w:rFonts w:cs="SimSun" w:hint="eastAsia"/>
          <w:color w:val="000000"/>
          <w:szCs w:val="22"/>
          <w:lang w:val="zh-CN" w:eastAsia="zh-CN"/>
        </w:rPr>
        <w:t>都多。</w:t>
      </w:r>
      <w:r w:rsidR="00C6435E" w:rsidRPr="00742B1F">
        <w:rPr>
          <w:color w:val="000000"/>
          <w:szCs w:val="22"/>
          <w:lang w:val="zh-CN" w:eastAsia="zh-CN"/>
        </w:rPr>
        <w:t xml:space="preserve">2013 </w:t>
      </w:r>
      <w:r>
        <w:rPr>
          <w:rFonts w:cs="SimSun" w:hint="eastAsia"/>
          <w:color w:val="000000"/>
          <w:szCs w:val="22"/>
          <w:lang w:val="zh-CN" w:eastAsia="zh-CN"/>
        </w:rPr>
        <w:t>年，这个市场的价值对澳大利亚农民和广义的农业界</w:t>
      </w:r>
      <w:r w:rsidR="00C6435E" w:rsidRPr="00742B1F">
        <w:rPr>
          <w:rFonts w:cs="SimSun" w:hint="eastAsia"/>
          <w:color w:val="000000"/>
          <w:szCs w:val="22"/>
          <w:lang w:val="zh-CN" w:eastAsia="zh-CN"/>
        </w:rPr>
        <w:t>来说大约是</w:t>
      </w:r>
      <w:r w:rsidR="00C6435E" w:rsidRPr="00742B1F">
        <w:rPr>
          <w:color w:val="000000"/>
          <w:szCs w:val="22"/>
          <w:lang w:val="zh-CN" w:eastAsia="zh-CN"/>
        </w:rPr>
        <w:t xml:space="preserve"> 90 </w:t>
      </w:r>
      <w:r w:rsidR="00C6435E" w:rsidRPr="00742B1F">
        <w:rPr>
          <w:rFonts w:cs="SimSun" w:hint="eastAsia"/>
          <w:color w:val="000000"/>
          <w:szCs w:val="22"/>
          <w:lang w:val="zh-CN" w:eastAsia="zh-CN"/>
        </w:rPr>
        <w:t>亿</w:t>
      </w:r>
      <w:r w:rsidR="00C6435E">
        <w:rPr>
          <w:rFonts w:cs="SimSun" w:hint="eastAsia"/>
          <w:color w:val="000000"/>
          <w:szCs w:val="22"/>
          <w:lang w:val="zh-CN" w:eastAsia="zh-CN"/>
        </w:rPr>
        <w:t>澳</w:t>
      </w:r>
      <w:r w:rsidR="00C6435E" w:rsidRPr="00742B1F">
        <w:rPr>
          <w:rFonts w:cs="SimSun" w:hint="eastAsia"/>
          <w:color w:val="000000"/>
          <w:szCs w:val="22"/>
          <w:lang w:val="zh-CN" w:eastAsia="zh-CN"/>
        </w:rPr>
        <w:t>元。</w:t>
      </w:r>
    </w:p>
    <w:p w:rsidR="00C6435E" w:rsidRPr="00742B1F" w:rsidRDefault="00C6435E" w:rsidP="00AF2E96">
      <w:pPr>
        <w:autoSpaceDE w:val="0"/>
        <w:autoSpaceDN w:val="0"/>
        <w:adjustRightInd w:val="0"/>
        <w:spacing w:line="280" w:lineRule="auto"/>
        <w:ind w:right="-20"/>
        <w:rPr>
          <w:color w:val="000000"/>
          <w:sz w:val="12"/>
          <w:szCs w:val="12"/>
          <w:lang w:eastAsia="zh-CN"/>
        </w:rPr>
      </w:pPr>
      <w:r w:rsidRPr="00742B1F">
        <w:rPr>
          <w:rFonts w:cs="SimSun" w:hint="eastAsia"/>
          <w:color w:val="000000"/>
          <w:szCs w:val="22"/>
          <w:lang w:val="zh-CN" w:eastAsia="zh-CN"/>
        </w:rPr>
        <w:t>贸易</w:t>
      </w:r>
      <w:r w:rsidR="00061948">
        <w:rPr>
          <w:rFonts w:cs="SimSun" w:hint="eastAsia"/>
          <w:color w:val="000000"/>
          <w:szCs w:val="22"/>
          <w:lang w:val="zh-CN" w:eastAsia="zh-CN"/>
        </w:rPr>
        <w:t>正在强劲增长，同时也</w:t>
      </w:r>
      <w:r w:rsidRPr="00742B1F">
        <w:rPr>
          <w:rFonts w:cs="SimSun" w:hint="eastAsia"/>
          <w:color w:val="000000"/>
          <w:szCs w:val="22"/>
          <w:lang w:val="zh-CN" w:eastAsia="zh-CN"/>
        </w:rPr>
        <w:t>存在</w:t>
      </w:r>
      <w:r w:rsidR="00061948">
        <w:rPr>
          <w:rFonts w:cs="SimSun" w:hint="eastAsia"/>
          <w:color w:val="000000"/>
          <w:szCs w:val="22"/>
          <w:lang w:val="zh-CN" w:eastAsia="zh-CN"/>
        </w:rPr>
        <w:t>着</w:t>
      </w:r>
      <w:r w:rsidRPr="00742B1F">
        <w:rPr>
          <w:rFonts w:cs="SimSun" w:hint="eastAsia"/>
          <w:color w:val="000000"/>
          <w:szCs w:val="22"/>
          <w:lang w:val="zh-CN" w:eastAsia="zh-CN"/>
        </w:rPr>
        <w:t>更大、利润更为丰厚的贸易机会。澳大利亚资源经济和科学</w:t>
      </w:r>
      <w:r>
        <w:rPr>
          <w:rFonts w:cs="SimSun" w:hint="eastAsia"/>
          <w:color w:val="000000"/>
          <w:szCs w:val="22"/>
          <w:lang w:val="zh-CN" w:eastAsia="zh-CN"/>
        </w:rPr>
        <w:t>局</w:t>
      </w:r>
      <w:r w:rsidRPr="00742B1F">
        <w:rPr>
          <w:color w:val="000000"/>
          <w:szCs w:val="22"/>
          <w:lang w:eastAsia="zh-CN"/>
        </w:rPr>
        <w:t xml:space="preserve"> (</w:t>
      </w:r>
      <w:r w:rsidRPr="00742B1F">
        <w:rPr>
          <w:color w:val="000000"/>
          <w:w w:val="99"/>
          <w:szCs w:val="22"/>
          <w:lang w:eastAsia="zh-CN"/>
        </w:rPr>
        <w:t>Au</w:t>
      </w:r>
      <w:r w:rsidRPr="00742B1F">
        <w:rPr>
          <w:color w:val="000000"/>
          <w:spacing w:val="1"/>
          <w:w w:val="99"/>
          <w:szCs w:val="22"/>
          <w:lang w:eastAsia="zh-CN"/>
        </w:rPr>
        <w:t>s</w:t>
      </w:r>
      <w:r w:rsidRPr="00742B1F">
        <w:rPr>
          <w:color w:val="000000"/>
          <w:w w:val="99"/>
          <w:szCs w:val="22"/>
          <w:lang w:eastAsia="zh-CN"/>
        </w:rPr>
        <w:t>tralian</w:t>
      </w:r>
      <w:r w:rsidRPr="00742B1F">
        <w:rPr>
          <w:color w:val="000000"/>
          <w:szCs w:val="22"/>
          <w:lang w:eastAsia="zh-CN"/>
        </w:rPr>
        <w:t xml:space="preserve"> </w:t>
      </w:r>
      <w:r w:rsidRPr="00742B1F">
        <w:rPr>
          <w:color w:val="000000"/>
          <w:spacing w:val="-1"/>
          <w:szCs w:val="22"/>
          <w:lang w:eastAsia="zh-CN"/>
        </w:rPr>
        <w:t>B</w:t>
      </w:r>
      <w:r w:rsidRPr="00742B1F">
        <w:rPr>
          <w:color w:val="000000"/>
          <w:szCs w:val="22"/>
          <w:lang w:eastAsia="zh-CN"/>
        </w:rPr>
        <w:t>ureau</w:t>
      </w:r>
      <w:r w:rsidRPr="00742B1F">
        <w:rPr>
          <w:color w:val="000000"/>
          <w:spacing w:val="-7"/>
          <w:szCs w:val="22"/>
          <w:lang w:eastAsia="zh-CN"/>
        </w:rPr>
        <w:t xml:space="preserve"> </w:t>
      </w:r>
      <w:r w:rsidRPr="00742B1F">
        <w:rPr>
          <w:color w:val="000000"/>
          <w:szCs w:val="22"/>
          <w:lang w:eastAsia="zh-CN"/>
        </w:rPr>
        <w:t>of</w:t>
      </w:r>
      <w:r w:rsidRPr="00742B1F">
        <w:rPr>
          <w:color w:val="000000"/>
          <w:spacing w:val="-2"/>
          <w:szCs w:val="22"/>
          <w:lang w:eastAsia="zh-CN"/>
        </w:rPr>
        <w:t xml:space="preserve"> </w:t>
      </w:r>
      <w:r w:rsidRPr="00742B1F">
        <w:rPr>
          <w:color w:val="000000"/>
          <w:szCs w:val="22"/>
          <w:lang w:eastAsia="zh-CN"/>
        </w:rPr>
        <w:t>Re</w:t>
      </w:r>
      <w:r w:rsidRPr="00742B1F">
        <w:rPr>
          <w:color w:val="000000"/>
          <w:spacing w:val="1"/>
          <w:szCs w:val="22"/>
          <w:lang w:eastAsia="zh-CN"/>
        </w:rPr>
        <w:t>s</w:t>
      </w:r>
      <w:r w:rsidRPr="00742B1F">
        <w:rPr>
          <w:color w:val="000000"/>
          <w:szCs w:val="22"/>
          <w:lang w:eastAsia="zh-CN"/>
        </w:rPr>
        <w:t>our</w:t>
      </w:r>
      <w:r w:rsidRPr="00742B1F">
        <w:rPr>
          <w:color w:val="000000"/>
          <w:spacing w:val="1"/>
          <w:szCs w:val="22"/>
          <w:lang w:eastAsia="zh-CN"/>
        </w:rPr>
        <w:t>c</w:t>
      </w:r>
      <w:r w:rsidRPr="00742B1F">
        <w:rPr>
          <w:color w:val="000000"/>
          <w:szCs w:val="22"/>
          <w:lang w:eastAsia="zh-CN"/>
        </w:rPr>
        <w:t>e</w:t>
      </w:r>
      <w:r w:rsidRPr="00742B1F">
        <w:rPr>
          <w:color w:val="000000"/>
          <w:spacing w:val="-9"/>
          <w:szCs w:val="22"/>
          <w:lang w:eastAsia="zh-CN"/>
        </w:rPr>
        <w:t xml:space="preserve"> </w:t>
      </w:r>
      <w:r w:rsidRPr="00742B1F">
        <w:rPr>
          <w:color w:val="000000"/>
          <w:szCs w:val="22"/>
          <w:lang w:eastAsia="zh-CN"/>
        </w:rPr>
        <w:t>E</w:t>
      </w:r>
      <w:r w:rsidRPr="00742B1F">
        <w:rPr>
          <w:color w:val="000000"/>
          <w:spacing w:val="1"/>
          <w:szCs w:val="22"/>
          <w:lang w:eastAsia="zh-CN"/>
        </w:rPr>
        <w:t>c</w:t>
      </w:r>
      <w:r w:rsidRPr="00742B1F">
        <w:rPr>
          <w:color w:val="000000"/>
          <w:szCs w:val="22"/>
          <w:lang w:eastAsia="zh-CN"/>
        </w:rPr>
        <w:t>o</w:t>
      </w:r>
      <w:r w:rsidRPr="00742B1F">
        <w:rPr>
          <w:color w:val="000000"/>
          <w:spacing w:val="-1"/>
          <w:szCs w:val="22"/>
          <w:lang w:eastAsia="zh-CN"/>
        </w:rPr>
        <w:t>n</w:t>
      </w:r>
      <w:r w:rsidRPr="00742B1F">
        <w:rPr>
          <w:color w:val="000000"/>
          <w:szCs w:val="22"/>
          <w:lang w:eastAsia="zh-CN"/>
        </w:rPr>
        <w:t>omi</w:t>
      </w:r>
      <w:r w:rsidRPr="00742B1F">
        <w:rPr>
          <w:color w:val="000000"/>
          <w:spacing w:val="1"/>
          <w:szCs w:val="22"/>
          <w:lang w:eastAsia="zh-CN"/>
        </w:rPr>
        <w:t>c</w:t>
      </w:r>
      <w:r w:rsidRPr="00742B1F">
        <w:rPr>
          <w:color w:val="000000"/>
          <w:szCs w:val="22"/>
          <w:lang w:eastAsia="zh-CN"/>
        </w:rPr>
        <w:t>s</w:t>
      </w:r>
      <w:r w:rsidRPr="00742B1F">
        <w:rPr>
          <w:color w:val="000000"/>
          <w:spacing w:val="-10"/>
          <w:szCs w:val="22"/>
          <w:lang w:eastAsia="zh-CN"/>
        </w:rPr>
        <w:t xml:space="preserve"> </w:t>
      </w:r>
      <w:r w:rsidRPr="00742B1F">
        <w:rPr>
          <w:color w:val="000000"/>
          <w:szCs w:val="22"/>
          <w:lang w:eastAsia="zh-CN"/>
        </w:rPr>
        <w:t>and</w:t>
      </w:r>
      <w:r w:rsidRPr="00742B1F">
        <w:rPr>
          <w:color w:val="000000"/>
          <w:spacing w:val="-4"/>
          <w:szCs w:val="22"/>
          <w:lang w:eastAsia="zh-CN"/>
        </w:rPr>
        <w:t xml:space="preserve"> </w:t>
      </w:r>
      <w:r w:rsidRPr="00742B1F">
        <w:rPr>
          <w:color w:val="000000"/>
          <w:szCs w:val="22"/>
          <w:lang w:eastAsia="zh-CN"/>
        </w:rPr>
        <w:t>S</w:t>
      </w:r>
      <w:r w:rsidRPr="00742B1F">
        <w:rPr>
          <w:color w:val="000000"/>
          <w:spacing w:val="1"/>
          <w:szCs w:val="22"/>
          <w:lang w:eastAsia="zh-CN"/>
        </w:rPr>
        <w:t>c</w:t>
      </w:r>
      <w:r w:rsidRPr="00742B1F">
        <w:rPr>
          <w:color w:val="000000"/>
          <w:szCs w:val="22"/>
          <w:lang w:eastAsia="zh-CN"/>
        </w:rPr>
        <w:t>ien</w:t>
      </w:r>
      <w:r w:rsidRPr="00742B1F">
        <w:rPr>
          <w:color w:val="000000"/>
          <w:spacing w:val="1"/>
          <w:szCs w:val="22"/>
          <w:lang w:eastAsia="zh-CN"/>
        </w:rPr>
        <w:t>c</w:t>
      </w:r>
      <w:r w:rsidRPr="00742B1F">
        <w:rPr>
          <w:color w:val="000000"/>
          <w:szCs w:val="22"/>
          <w:lang w:eastAsia="zh-CN"/>
        </w:rPr>
        <w:t xml:space="preserve">es) </w:t>
      </w:r>
      <w:r w:rsidRPr="00742B1F">
        <w:rPr>
          <w:rFonts w:cs="SimSun" w:hint="eastAsia"/>
          <w:color w:val="000000"/>
          <w:szCs w:val="22"/>
          <w:lang w:val="zh-CN" w:eastAsia="zh-CN"/>
        </w:rPr>
        <w:t>预计</w:t>
      </w:r>
      <w:r w:rsidRPr="00742B1F">
        <w:rPr>
          <w:rFonts w:cs="SimSun" w:hint="eastAsia"/>
          <w:color w:val="000000"/>
          <w:szCs w:val="22"/>
          <w:lang w:eastAsia="zh-CN"/>
        </w:rPr>
        <w:t>，</w:t>
      </w:r>
      <w:r w:rsidRPr="00742B1F">
        <w:rPr>
          <w:rFonts w:cs="SimSun" w:hint="eastAsia"/>
          <w:color w:val="000000"/>
          <w:szCs w:val="22"/>
          <w:lang w:val="zh-CN" w:eastAsia="zh-CN"/>
        </w:rPr>
        <w:t>到</w:t>
      </w:r>
      <w:r w:rsidRPr="00742B1F">
        <w:rPr>
          <w:color w:val="000000"/>
          <w:szCs w:val="22"/>
          <w:lang w:val="zh-CN" w:eastAsia="zh-CN"/>
        </w:rPr>
        <w:t xml:space="preserve"> </w:t>
      </w:r>
      <w:r w:rsidRPr="00742B1F">
        <w:rPr>
          <w:color w:val="000000"/>
          <w:szCs w:val="22"/>
          <w:lang w:eastAsia="zh-CN"/>
        </w:rPr>
        <w:t xml:space="preserve">2050 </w:t>
      </w:r>
      <w:r w:rsidRPr="00742B1F">
        <w:rPr>
          <w:rFonts w:cs="SimSun" w:hint="eastAsia"/>
          <w:color w:val="000000"/>
          <w:szCs w:val="22"/>
          <w:lang w:val="zh-CN" w:eastAsia="zh-CN"/>
        </w:rPr>
        <w:t>年</w:t>
      </w:r>
      <w:r w:rsidRPr="00742B1F">
        <w:rPr>
          <w:rFonts w:cs="SimSun" w:hint="eastAsia"/>
          <w:color w:val="000000"/>
          <w:szCs w:val="22"/>
          <w:lang w:eastAsia="zh-CN"/>
        </w:rPr>
        <w:t>，</w:t>
      </w:r>
      <w:r w:rsidR="00061948">
        <w:rPr>
          <w:rFonts w:cs="SimSun" w:hint="eastAsia"/>
          <w:color w:val="000000"/>
          <w:szCs w:val="22"/>
          <w:lang w:val="zh-CN" w:eastAsia="zh-CN"/>
        </w:rPr>
        <w:t>中国将在</w:t>
      </w:r>
      <w:r w:rsidRPr="00742B1F">
        <w:rPr>
          <w:rFonts w:cs="SimSun" w:hint="eastAsia"/>
          <w:color w:val="000000"/>
          <w:szCs w:val="22"/>
          <w:lang w:val="zh-CN" w:eastAsia="zh-CN"/>
        </w:rPr>
        <w:t>全球农产品需求增长额</w:t>
      </w:r>
      <w:r w:rsidR="00061948">
        <w:rPr>
          <w:rFonts w:cs="SimSun" w:hint="eastAsia"/>
          <w:color w:val="000000"/>
          <w:szCs w:val="22"/>
          <w:lang w:val="zh-CN" w:eastAsia="zh-CN"/>
        </w:rPr>
        <w:t>中占比</w:t>
      </w:r>
      <w:r w:rsidRPr="00742B1F">
        <w:rPr>
          <w:color w:val="000000"/>
          <w:szCs w:val="22"/>
          <w:lang w:eastAsia="zh-CN"/>
        </w:rPr>
        <w:t xml:space="preserve"> 43%</w:t>
      </w:r>
      <w:r w:rsidRPr="00742B1F">
        <w:rPr>
          <w:rFonts w:cs="SimSun" w:hint="eastAsia"/>
          <w:color w:val="000000"/>
          <w:szCs w:val="22"/>
          <w:lang w:val="zh-CN" w:eastAsia="zh-CN"/>
        </w:rPr>
        <w:t>。</w:t>
      </w:r>
    </w:p>
    <w:p w:rsidR="00C6435E" w:rsidRPr="00AF2E96" w:rsidRDefault="00C6435E" w:rsidP="00AF2E96">
      <w:pPr>
        <w:autoSpaceDE w:val="0"/>
        <w:autoSpaceDN w:val="0"/>
        <w:adjustRightInd w:val="0"/>
        <w:spacing w:line="280" w:lineRule="auto"/>
        <w:ind w:right="-20"/>
        <w:rPr>
          <w:rFonts w:cs="SimSun"/>
          <w:color w:val="000000"/>
          <w:szCs w:val="22"/>
          <w:lang w:val="zh-CN" w:eastAsia="zh-CN"/>
        </w:rPr>
      </w:pPr>
      <w:r w:rsidRPr="00AF2E96">
        <w:rPr>
          <w:rFonts w:cs="SimSun" w:hint="eastAsia"/>
          <w:color w:val="000000"/>
          <w:szCs w:val="22"/>
          <w:lang w:val="zh-CN" w:eastAsia="zh-CN"/>
        </w:rPr>
        <w:t>《中澳自由贸易协定》（</w:t>
      </w:r>
      <w:r w:rsidRPr="00AF2E96">
        <w:rPr>
          <w:rFonts w:cs="SimSun"/>
          <w:color w:val="000000"/>
          <w:szCs w:val="22"/>
          <w:lang w:val="zh-CN" w:eastAsia="zh-CN"/>
        </w:rPr>
        <w:t>ChAFTA</w:t>
      </w:r>
      <w:r w:rsidRPr="00AF2E96">
        <w:rPr>
          <w:rFonts w:cs="SimSun" w:hint="eastAsia"/>
          <w:color w:val="000000"/>
          <w:szCs w:val="22"/>
          <w:lang w:val="zh-CN" w:eastAsia="zh-CN"/>
        </w:rPr>
        <w:t>）</w:t>
      </w:r>
      <w:r w:rsidRPr="00AF2E96">
        <w:rPr>
          <w:rFonts w:cs="SimSun"/>
          <w:color w:val="000000"/>
          <w:szCs w:val="22"/>
          <w:lang w:val="zh-CN" w:eastAsia="zh-CN"/>
        </w:rPr>
        <w:t xml:space="preserve"> </w:t>
      </w:r>
      <w:r w:rsidRPr="00742B1F">
        <w:rPr>
          <w:rFonts w:cs="SimSun" w:hint="eastAsia"/>
          <w:color w:val="000000"/>
          <w:szCs w:val="22"/>
          <w:lang w:val="zh-CN" w:eastAsia="zh-CN"/>
        </w:rPr>
        <w:t>为澳大利亚提供了一个超越我们主要的农业竞争对手的优势，这些竞争对手包括美国、加拿大和欧盟。</w:t>
      </w:r>
      <w:r w:rsidRPr="00AF2E96">
        <w:rPr>
          <w:rFonts w:cs="SimSun"/>
          <w:color w:val="000000"/>
          <w:szCs w:val="22"/>
          <w:lang w:val="zh-CN" w:eastAsia="zh-CN"/>
        </w:rPr>
        <w:t xml:space="preserve"> </w:t>
      </w:r>
      <w:r w:rsidR="00061948">
        <w:rPr>
          <w:rFonts w:cs="SimSun" w:hint="eastAsia"/>
          <w:color w:val="000000"/>
          <w:szCs w:val="22"/>
          <w:lang w:val="zh-CN" w:eastAsia="zh-CN"/>
        </w:rPr>
        <w:t>它</w:t>
      </w:r>
      <w:r w:rsidRPr="00742B1F">
        <w:rPr>
          <w:rFonts w:cs="SimSun" w:hint="eastAsia"/>
          <w:color w:val="000000"/>
          <w:szCs w:val="22"/>
          <w:lang w:val="zh-CN" w:eastAsia="zh-CN"/>
        </w:rPr>
        <w:t>还可以</w:t>
      </w:r>
      <w:r>
        <w:rPr>
          <w:rFonts w:cs="SimSun" w:hint="eastAsia"/>
          <w:color w:val="000000"/>
          <w:szCs w:val="22"/>
          <w:lang w:val="zh-CN" w:eastAsia="zh-CN"/>
        </w:rPr>
        <w:t>制衡</w:t>
      </w:r>
      <w:r w:rsidRPr="00742B1F">
        <w:rPr>
          <w:rFonts w:cs="SimSun" w:hint="eastAsia"/>
          <w:color w:val="000000"/>
          <w:szCs w:val="22"/>
          <w:lang w:val="zh-CN" w:eastAsia="zh-CN"/>
        </w:rPr>
        <w:t>智利和新西兰目前享有的通过它们</w:t>
      </w:r>
      <w:r w:rsidR="00061948">
        <w:rPr>
          <w:rFonts w:cs="SimSun" w:hint="eastAsia"/>
          <w:color w:val="000000"/>
          <w:szCs w:val="22"/>
          <w:lang w:val="zh-CN" w:eastAsia="zh-CN"/>
        </w:rPr>
        <w:t>分别</w:t>
      </w:r>
      <w:r w:rsidRPr="00742B1F">
        <w:rPr>
          <w:rFonts w:cs="SimSun" w:hint="eastAsia"/>
          <w:color w:val="000000"/>
          <w:szCs w:val="22"/>
          <w:lang w:val="zh-CN" w:eastAsia="zh-CN"/>
        </w:rPr>
        <w:t>与中国在</w:t>
      </w:r>
      <w:r w:rsidRPr="00AF2E96">
        <w:rPr>
          <w:rFonts w:cs="SimSun"/>
          <w:color w:val="000000"/>
          <w:szCs w:val="22"/>
          <w:lang w:val="zh-CN" w:eastAsia="zh-CN"/>
        </w:rPr>
        <w:t xml:space="preserve"> 2006 </w:t>
      </w:r>
      <w:r w:rsidRPr="00742B1F">
        <w:rPr>
          <w:rFonts w:cs="SimSun" w:hint="eastAsia"/>
          <w:color w:val="000000"/>
          <w:szCs w:val="22"/>
          <w:lang w:val="zh-CN" w:eastAsia="zh-CN"/>
        </w:rPr>
        <w:t>年和</w:t>
      </w:r>
      <w:r w:rsidRPr="00AF2E96">
        <w:rPr>
          <w:rFonts w:cs="SimSun"/>
          <w:color w:val="000000"/>
          <w:szCs w:val="22"/>
          <w:lang w:val="zh-CN" w:eastAsia="zh-CN"/>
        </w:rPr>
        <w:t xml:space="preserve"> 2008 </w:t>
      </w:r>
      <w:r w:rsidRPr="00742B1F">
        <w:rPr>
          <w:rFonts w:cs="SimSun" w:hint="eastAsia"/>
          <w:color w:val="000000"/>
          <w:szCs w:val="22"/>
          <w:lang w:val="zh-CN" w:eastAsia="zh-CN"/>
        </w:rPr>
        <w:t>年签订的《自由贸易协定》</w:t>
      </w:r>
      <w:r w:rsidRPr="00AF2E96">
        <w:rPr>
          <w:rFonts w:cs="SimSun"/>
          <w:color w:val="000000"/>
          <w:szCs w:val="22"/>
          <w:lang w:val="zh-CN" w:eastAsia="zh-CN"/>
        </w:rPr>
        <w:t>(FTA)</w:t>
      </w:r>
      <w:r w:rsidR="002B0ABD" w:rsidRPr="00AF2E96">
        <w:rPr>
          <w:rFonts w:cs="SimSun"/>
          <w:color w:val="000000"/>
          <w:szCs w:val="22"/>
          <w:lang w:val="zh-CN" w:eastAsia="zh-CN"/>
        </w:rPr>
        <w:t xml:space="preserve"> </w:t>
      </w:r>
      <w:r w:rsidR="00061948" w:rsidRPr="00AF2E96">
        <w:rPr>
          <w:rFonts w:cs="SimSun" w:hint="eastAsia"/>
          <w:color w:val="000000"/>
          <w:szCs w:val="22"/>
          <w:lang w:val="zh-CN" w:eastAsia="zh-CN"/>
        </w:rPr>
        <w:t>所带来</w:t>
      </w:r>
      <w:r w:rsidRPr="00742B1F">
        <w:rPr>
          <w:rFonts w:cs="SimSun" w:hint="eastAsia"/>
          <w:color w:val="000000"/>
          <w:szCs w:val="22"/>
          <w:lang w:val="zh-CN" w:eastAsia="zh-CN"/>
        </w:rPr>
        <w:t>的优势。</w:t>
      </w:r>
      <w:r w:rsidRPr="00AF2E96">
        <w:rPr>
          <w:rFonts w:cs="SimSun"/>
          <w:color w:val="000000"/>
          <w:szCs w:val="22"/>
          <w:lang w:val="zh-CN" w:eastAsia="zh-CN"/>
        </w:rPr>
        <w:t xml:space="preserve"> </w:t>
      </w:r>
    </w:p>
    <w:p w:rsidR="00AF2E96" w:rsidRDefault="00C6435E" w:rsidP="00AF2E96">
      <w:pPr>
        <w:autoSpaceDE w:val="0"/>
        <w:autoSpaceDN w:val="0"/>
        <w:adjustRightInd w:val="0"/>
        <w:spacing w:line="280" w:lineRule="auto"/>
        <w:ind w:right="-20"/>
        <w:rPr>
          <w:rFonts w:cs="SimSun"/>
          <w:color w:val="000000"/>
          <w:szCs w:val="22"/>
          <w:lang w:eastAsia="zh-CN"/>
        </w:rPr>
      </w:pPr>
      <w:r w:rsidRPr="00742B1F">
        <w:rPr>
          <w:rFonts w:cs="SimSun" w:hint="eastAsia"/>
          <w:color w:val="000000"/>
          <w:szCs w:val="22"/>
          <w:lang w:val="zh-CN" w:eastAsia="zh-CN"/>
        </w:rPr>
        <w:t>在农业和食品方面，澳大利亚政府已经取得如下成果</w:t>
      </w:r>
      <w:r w:rsidR="002B0ABD">
        <w:rPr>
          <w:rFonts w:cs="SimSun"/>
          <w:color w:val="000000"/>
          <w:szCs w:val="22"/>
          <w:lang w:eastAsia="zh-CN"/>
        </w:rPr>
        <w:t>:</w:t>
      </w:r>
    </w:p>
    <w:p w:rsidR="00AF2E96" w:rsidRDefault="00C6435E" w:rsidP="0079188C">
      <w:pPr>
        <w:numPr>
          <w:ilvl w:val="0"/>
          <w:numId w:val="4"/>
        </w:numPr>
        <w:autoSpaceDE w:val="0"/>
        <w:autoSpaceDN w:val="0"/>
        <w:adjustRightInd w:val="0"/>
        <w:spacing w:line="280" w:lineRule="auto"/>
        <w:ind w:right="-20"/>
        <w:rPr>
          <w:rFonts w:cs="SimSun"/>
          <w:color w:val="000000"/>
          <w:szCs w:val="22"/>
          <w:lang w:eastAsia="zh-CN"/>
        </w:rPr>
      </w:pPr>
      <w:r w:rsidRPr="00742B1F">
        <w:rPr>
          <w:rFonts w:cs="SimSun" w:hint="eastAsia"/>
          <w:color w:val="000000"/>
          <w:szCs w:val="22"/>
          <w:lang w:val="zh-CN" w:eastAsia="zh-CN"/>
        </w:rPr>
        <w:t>在</w:t>
      </w:r>
      <w:r w:rsidRPr="00742B1F">
        <w:rPr>
          <w:color w:val="000000"/>
          <w:szCs w:val="22"/>
          <w:lang w:val="zh-CN" w:eastAsia="zh-CN"/>
        </w:rPr>
        <w:t xml:space="preserve"> 4 </w:t>
      </w:r>
      <w:r w:rsidRPr="00742B1F">
        <w:rPr>
          <w:rFonts w:cs="SimSun" w:hint="eastAsia"/>
          <w:color w:val="000000"/>
          <w:szCs w:val="22"/>
          <w:lang w:val="zh-CN" w:eastAsia="zh-CN"/>
        </w:rPr>
        <w:t>到</w:t>
      </w:r>
      <w:r w:rsidRPr="00742B1F">
        <w:rPr>
          <w:color w:val="000000"/>
          <w:szCs w:val="22"/>
          <w:lang w:val="zh-CN" w:eastAsia="zh-CN"/>
        </w:rPr>
        <w:t xml:space="preserve"> 11 </w:t>
      </w:r>
      <w:r w:rsidR="00061948">
        <w:rPr>
          <w:rFonts w:cs="SimSun" w:hint="eastAsia"/>
          <w:color w:val="000000"/>
          <w:szCs w:val="22"/>
          <w:lang w:val="zh-CN" w:eastAsia="zh-CN"/>
        </w:rPr>
        <w:t>年内</w:t>
      </w:r>
      <w:r w:rsidRPr="00742B1F">
        <w:rPr>
          <w:rFonts w:cs="SimSun" w:hint="eastAsia"/>
          <w:color w:val="000000"/>
          <w:szCs w:val="22"/>
          <w:lang w:val="zh-CN" w:eastAsia="zh-CN"/>
        </w:rPr>
        <w:t>取消对</w:t>
      </w:r>
      <w:r w:rsidRPr="00742B1F">
        <w:rPr>
          <w:rFonts w:cs="SimSun" w:hint="eastAsia"/>
          <w:b/>
          <w:bCs/>
          <w:color w:val="000000"/>
          <w:szCs w:val="22"/>
          <w:lang w:val="zh-CN" w:eastAsia="zh-CN"/>
        </w:rPr>
        <w:t>奶制品</w:t>
      </w:r>
      <w:r w:rsidR="00061948">
        <w:rPr>
          <w:rFonts w:cs="SimSun" w:hint="eastAsia"/>
          <w:color w:val="000000"/>
          <w:szCs w:val="22"/>
          <w:lang w:val="zh-CN" w:eastAsia="zh-CN"/>
        </w:rPr>
        <w:t>征收的所有关税（其中某些税率会</w:t>
      </w:r>
      <w:r w:rsidRPr="00742B1F">
        <w:rPr>
          <w:rFonts w:cs="SimSun" w:hint="eastAsia"/>
          <w:color w:val="000000"/>
          <w:szCs w:val="22"/>
          <w:lang w:val="zh-CN" w:eastAsia="zh-CN"/>
        </w:rPr>
        <w:t>高达</w:t>
      </w:r>
      <w:r w:rsidRPr="00742B1F">
        <w:rPr>
          <w:color w:val="000000"/>
          <w:szCs w:val="22"/>
          <w:lang w:val="zh-CN" w:eastAsia="zh-CN"/>
        </w:rPr>
        <w:t xml:space="preserve"> 20%</w:t>
      </w:r>
      <w:r w:rsidRPr="00742B1F">
        <w:rPr>
          <w:rFonts w:cs="SimSun" w:hint="eastAsia"/>
          <w:color w:val="000000"/>
          <w:szCs w:val="22"/>
          <w:lang w:val="zh-CN" w:eastAsia="zh-CN"/>
        </w:rPr>
        <w:t>）。</w:t>
      </w:r>
    </w:p>
    <w:p w:rsidR="00AF2E96" w:rsidRPr="00AF2E96" w:rsidRDefault="00C6435E" w:rsidP="0079188C">
      <w:pPr>
        <w:numPr>
          <w:ilvl w:val="0"/>
          <w:numId w:val="4"/>
        </w:numPr>
        <w:autoSpaceDE w:val="0"/>
        <w:autoSpaceDN w:val="0"/>
        <w:adjustRightInd w:val="0"/>
        <w:spacing w:line="281" w:lineRule="auto"/>
        <w:ind w:left="1122" w:right="-20"/>
        <w:rPr>
          <w:rFonts w:cs="SimSun"/>
          <w:color w:val="000000"/>
          <w:szCs w:val="22"/>
          <w:lang w:val="zh-CN" w:eastAsia="zh-CN"/>
        </w:rPr>
      </w:pPr>
      <w:r w:rsidRPr="00AF2E96">
        <w:rPr>
          <w:rFonts w:cs="SimSun" w:hint="eastAsia"/>
          <w:color w:val="000000"/>
          <w:szCs w:val="22"/>
          <w:lang w:val="zh-CN" w:eastAsia="zh-CN"/>
        </w:rPr>
        <w:t>在</w:t>
      </w:r>
      <w:r w:rsidRPr="00AF2E96">
        <w:rPr>
          <w:color w:val="000000"/>
          <w:szCs w:val="22"/>
          <w:lang w:val="zh-CN" w:eastAsia="zh-CN"/>
        </w:rPr>
        <w:t xml:space="preserve"> 9 </w:t>
      </w:r>
      <w:r w:rsidR="00061948" w:rsidRPr="00AF2E96">
        <w:rPr>
          <w:rFonts w:cs="SimSun" w:hint="eastAsia"/>
          <w:color w:val="000000"/>
          <w:szCs w:val="22"/>
          <w:lang w:val="zh-CN" w:eastAsia="zh-CN"/>
        </w:rPr>
        <w:t>年内</w:t>
      </w:r>
      <w:r w:rsidRPr="00AF2E96">
        <w:rPr>
          <w:rFonts w:cs="SimSun" w:hint="eastAsia"/>
          <w:color w:val="000000"/>
          <w:szCs w:val="22"/>
          <w:lang w:val="zh-CN" w:eastAsia="zh-CN"/>
        </w:rPr>
        <w:t>取消对</w:t>
      </w:r>
      <w:r w:rsidRPr="00AF2E96">
        <w:rPr>
          <w:rFonts w:cs="SimSun" w:hint="eastAsia"/>
          <w:b/>
          <w:bCs/>
          <w:color w:val="000000"/>
          <w:szCs w:val="22"/>
          <w:lang w:val="zh-CN" w:eastAsia="zh-CN"/>
        </w:rPr>
        <w:t>牛肉</w:t>
      </w:r>
      <w:r w:rsidRPr="00AF2E96">
        <w:rPr>
          <w:rFonts w:cs="SimSun" w:hint="eastAsia"/>
          <w:color w:val="000000"/>
          <w:szCs w:val="22"/>
          <w:lang w:val="zh-CN" w:eastAsia="zh-CN"/>
        </w:rPr>
        <w:t>征收的高达</w:t>
      </w:r>
      <w:r w:rsidRPr="00AF2E96">
        <w:rPr>
          <w:color w:val="000000"/>
          <w:szCs w:val="22"/>
          <w:lang w:val="zh-CN" w:eastAsia="zh-CN"/>
        </w:rPr>
        <w:t xml:space="preserve"> 12% </w:t>
      </w:r>
      <w:r w:rsidRPr="00AF2E96">
        <w:rPr>
          <w:rFonts w:cs="SimSun" w:hint="eastAsia"/>
          <w:color w:val="000000"/>
          <w:szCs w:val="22"/>
          <w:lang w:val="zh-CN" w:eastAsia="zh-CN"/>
        </w:rPr>
        <w:t>至</w:t>
      </w:r>
      <w:r w:rsidRPr="00AF2E96">
        <w:rPr>
          <w:color w:val="000000"/>
          <w:szCs w:val="22"/>
          <w:lang w:val="zh-CN" w:eastAsia="zh-CN"/>
        </w:rPr>
        <w:t xml:space="preserve"> 25% </w:t>
      </w:r>
      <w:r w:rsidRPr="00AF2E96">
        <w:rPr>
          <w:rFonts w:cs="SimSun" w:hint="eastAsia"/>
          <w:color w:val="000000"/>
          <w:szCs w:val="22"/>
          <w:lang w:val="zh-CN" w:eastAsia="zh-CN"/>
        </w:rPr>
        <w:t>的关税。</w:t>
      </w:r>
    </w:p>
    <w:p w:rsidR="00AF2E96" w:rsidRDefault="00C6435E" w:rsidP="0079188C">
      <w:pPr>
        <w:numPr>
          <w:ilvl w:val="0"/>
          <w:numId w:val="4"/>
        </w:numPr>
        <w:autoSpaceDE w:val="0"/>
        <w:autoSpaceDN w:val="0"/>
        <w:adjustRightInd w:val="0"/>
        <w:spacing w:line="281" w:lineRule="auto"/>
        <w:ind w:left="1122" w:right="-20"/>
        <w:rPr>
          <w:color w:val="000000"/>
          <w:sz w:val="24"/>
          <w:szCs w:val="24"/>
          <w:lang w:eastAsia="zh-CN"/>
        </w:rPr>
      </w:pPr>
      <w:r w:rsidRPr="00AF2E96">
        <w:rPr>
          <w:rFonts w:cs="SimSun" w:hint="eastAsia"/>
          <w:color w:val="000000"/>
          <w:szCs w:val="22"/>
          <w:lang w:val="zh-CN" w:eastAsia="zh-CN"/>
        </w:rPr>
        <w:t>在</w:t>
      </w:r>
      <w:r w:rsidRPr="00AF2E96">
        <w:rPr>
          <w:color w:val="000000"/>
          <w:szCs w:val="22"/>
          <w:lang w:val="zh-CN" w:eastAsia="zh-CN"/>
        </w:rPr>
        <w:t xml:space="preserve"> 4 </w:t>
      </w:r>
      <w:r w:rsidRPr="00AF2E96">
        <w:rPr>
          <w:rFonts w:cs="SimSun" w:hint="eastAsia"/>
          <w:color w:val="000000"/>
          <w:szCs w:val="22"/>
          <w:lang w:val="zh-CN" w:eastAsia="zh-CN"/>
        </w:rPr>
        <w:t>年内取消对</w:t>
      </w:r>
      <w:r w:rsidRPr="00AF2E96">
        <w:rPr>
          <w:rFonts w:cs="SimSun" w:hint="eastAsia"/>
          <w:b/>
          <w:bCs/>
          <w:color w:val="000000"/>
          <w:szCs w:val="22"/>
          <w:lang w:val="zh-CN" w:eastAsia="zh-CN"/>
        </w:rPr>
        <w:t>活</w:t>
      </w:r>
      <w:r w:rsidR="00912708" w:rsidRPr="00AF2E96">
        <w:rPr>
          <w:rFonts w:cs="SimSun" w:hint="eastAsia"/>
          <w:b/>
          <w:bCs/>
          <w:color w:val="000000"/>
          <w:szCs w:val="22"/>
          <w:lang w:val="zh-CN" w:eastAsia="zh-CN"/>
        </w:rPr>
        <w:t>牲畜</w:t>
      </w:r>
      <w:r w:rsidRPr="00AF2E96">
        <w:rPr>
          <w:rFonts w:cs="SimSun" w:hint="eastAsia"/>
          <w:b/>
          <w:bCs/>
          <w:color w:val="000000"/>
          <w:szCs w:val="22"/>
          <w:lang w:val="zh-CN" w:eastAsia="zh-CN"/>
        </w:rPr>
        <w:t>出口</w:t>
      </w:r>
      <w:r w:rsidRPr="00AF2E96">
        <w:rPr>
          <w:rFonts w:cs="SimSun" w:hint="eastAsia"/>
          <w:color w:val="000000"/>
          <w:szCs w:val="22"/>
          <w:lang w:val="zh-CN" w:eastAsia="zh-CN"/>
        </w:rPr>
        <w:t>征收的</w:t>
      </w:r>
      <w:r w:rsidRPr="00AF2E96">
        <w:rPr>
          <w:color w:val="000000"/>
          <w:szCs w:val="22"/>
          <w:lang w:val="zh-CN" w:eastAsia="zh-CN"/>
        </w:rPr>
        <w:t xml:space="preserve"> 10% </w:t>
      </w:r>
      <w:r w:rsidRPr="00AF2E96">
        <w:rPr>
          <w:rFonts w:cs="SimSun" w:hint="eastAsia"/>
          <w:color w:val="000000"/>
          <w:szCs w:val="22"/>
          <w:lang w:val="zh-CN" w:eastAsia="zh-CN"/>
        </w:rPr>
        <w:t>的关税。</w:t>
      </w:r>
    </w:p>
    <w:p w:rsidR="00AF2E96" w:rsidRDefault="00C6435E" w:rsidP="0079188C">
      <w:pPr>
        <w:numPr>
          <w:ilvl w:val="0"/>
          <w:numId w:val="4"/>
        </w:numPr>
        <w:autoSpaceDE w:val="0"/>
        <w:autoSpaceDN w:val="0"/>
        <w:adjustRightInd w:val="0"/>
        <w:spacing w:line="280" w:lineRule="auto"/>
        <w:ind w:right="-20"/>
        <w:rPr>
          <w:color w:val="000000"/>
          <w:sz w:val="24"/>
          <w:szCs w:val="24"/>
          <w:lang w:eastAsia="zh-CN"/>
        </w:rPr>
      </w:pPr>
      <w:r w:rsidRPr="00AF2E96">
        <w:rPr>
          <w:rFonts w:cs="SimSun" w:hint="eastAsia"/>
          <w:color w:val="000000"/>
          <w:szCs w:val="22"/>
          <w:lang w:val="zh-CN" w:eastAsia="zh-CN"/>
        </w:rPr>
        <w:t>在</w:t>
      </w:r>
      <w:r w:rsidRPr="00AF2E96">
        <w:rPr>
          <w:color w:val="000000"/>
          <w:szCs w:val="22"/>
          <w:lang w:val="zh-CN" w:eastAsia="zh-CN"/>
        </w:rPr>
        <w:t xml:space="preserve"> 8 </w:t>
      </w:r>
      <w:r w:rsidR="00061948" w:rsidRPr="00AF2E96">
        <w:rPr>
          <w:rFonts w:cs="SimSun" w:hint="eastAsia"/>
          <w:color w:val="000000"/>
          <w:szCs w:val="22"/>
          <w:lang w:val="zh-CN" w:eastAsia="zh-CN"/>
        </w:rPr>
        <w:t>年内</w:t>
      </w:r>
      <w:r w:rsidRPr="00AF2E96">
        <w:rPr>
          <w:rFonts w:cs="SimSun" w:hint="eastAsia"/>
          <w:color w:val="000000"/>
          <w:szCs w:val="22"/>
          <w:lang w:val="zh-CN" w:eastAsia="zh-CN"/>
        </w:rPr>
        <w:t>取消对</w:t>
      </w:r>
      <w:r w:rsidRPr="00AF2E96">
        <w:rPr>
          <w:rFonts w:cs="SimSun" w:hint="eastAsia"/>
          <w:b/>
          <w:bCs/>
          <w:color w:val="000000"/>
          <w:szCs w:val="22"/>
          <w:lang w:val="zh-CN" w:eastAsia="zh-CN"/>
        </w:rPr>
        <w:t>羊肉</w:t>
      </w:r>
      <w:r w:rsidRPr="00AF2E96">
        <w:rPr>
          <w:rFonts w:cs="SimSun" w:hint="eastAsia"/>
          <w:color w:val="000000"/>
          <w:szCs w:val="22"/>
          <w:lang w:val="zh-CN" w:eastAsia="zh-CN"/>
        </w:rPr>
        <w:t>征收的</w:t>
      </w:r>
      <w:r w:rsidRPr="00AF2E96">
        <w:rPr>
          <w:color w:val="000000"/>
          <w:szCs w:val="22"/>
          <w:lang w:val="zh-CN" w:eastAsia="zh-CN"/>
        </w:rPr>
        <w:t xml:space="preserve"> 12% </w:t>
      </w:r>
      <w:r w:rsidRPr="00AF2E96">
        <w:rPr>
          <w:rFonts w:cs="SimSun" w:hint="eastAsia"/>
          <w:color w:val="000000"/>
          <w:szCs w:val="22"/>
          <w:lang w:val="zh-CN" w:eastAsia="zh-CN"/>
        </w:rPr>
        <w:t>至</w:t>
      </w:r>
      <w:r w:rsidRPr="00AF2E96">
        <w:rPr>
          <w:color w:val="000000"/>
          <w:szCs w:val="22"/>
          <w:lang w:val="zh-CN" w:eastAsia="zh-CN"/>
        </w:rPr>
        <w:t xml:space="preserve"> 23% </w:t>
      </w:r>
      <w:r w:rsidRPr="00AF2E96">
        <w:rPr>
          <w:rFonts w:cs="SimSun" w:hint="eastAsia"/>
          <w:color w:val="000000"/>
          <w:szCs w:val="22"/>
          <w:lang w:val="zh-CN" w:eastAsia="zh-CN"/>
        </w:rPr>
        <w:t>的关税。</w:t>
      </w:r>
    </w:p>
    <w:p w:rsidR="00AF2E96" w:rsidRDefault="00C6435E" w:rsidP="0079188C">
      <w:pPr>
        <w:numPr>
          <w:ilvl w:val="0"/>
          <w:numId w:val="4"/>
        </w:numPr>
        <w:autoSpaceDE w:val="0"/>
        <w:autoSpaceDN w:val="0"/>
        <w:adjustRightInd w:val="0"/>
        <w:spacing w:line="280" w:lineRule="auto"/>
        <w:ind w:right="-20"/>
        <w:rPr>
          <w:color w:val="000000"/>
          <w:sz w:val="24"/>
          <w:szCs w:val="24"/>
          <w:lang w:eastAsia="zh-CN"/>
        </w:rPr>
      </w:pPr>
      <w:r w:rsidRPr="00AF2E96">
        <w:rPr>
          <w:rFonts w:cs="SimSun" w:hint="eastAsia"/>
          <w:color w:val="000000"/>
          <w:szCs w:val="22"/>
          <w:lang w:val="zh-CN" w:eastAsia="zh-CN"/>
        </w:rPr>
        <w:t>在</w:t>
      </w:r>
      <w:r w:rsidRPr="00AF2E96">
        <w:rPr>
          <w:color w:val="000000"/>
          <w:szCs w:val="22"/>
          <w:lang w:val="zh-CN" w:eastAsia="zh-CN"/>
        </w:rPr>
        <w:t xml:space="preserve"> 4 </w:t>
      </w:r>
      <w:r w:rsidR="00912708" w:rsidRPr="00AF2E96">
        <w:rPr>
          <w:rFonts w:cs="SimSun" w:hint="eastAsia"/>
          <w:color w:val="000000"/>
          <w:szCs w:val="22"/>
          <w:lang w:val="zh-CN" w:eastAsia="zh-CN"/>
        </w:rPr>
        <w:t>年内</w:t>
      </w:r>
      <w:r w:rsidRPr="00AF2E96">
        <w:rPr>
          <w:rFonts w:cs="SimSun" w:hint="eastAsia"/>
          <w:color w:val="000000"/>
          <w:szCs w:val="22"/>
          <w:lang w:val="zh-CN" w:eastAsia="zh-CN"/>
        </w:rPr>
        <w:t>取消对</w:t>
      </w:r>
      <w:r w:rsidR="002B0ABD" w:rsidRPr="00AF2E96">
        <w:rPr>
          <w:rFonts w:cs="SimSun" w:hint="eastAsia"/>
          <w:b/>
          <w:color w:val="000000"/>
          <w:szCs w:val="22"/>
          <w:lang w:eastAsia="zh-CN"/>
        </w:rPr>
        <w:t>葡萄酒</w:t>
      </w:r>
      <w:r w:rsidRPr="00AF2E96">
        <w:rPr>
          <w:rFonts w:cs="SimSun" w:hint="eastAsia"/>
          <w:color w:val="000000"/>
          <w:szCs w:val="22"/>
          <w:lang w:val="zh-CN" w:eastAsia="zh-CN"/>
        </w:rPr>
        <w:t>征收的</w:t>
      </w:r>
      <w:r w:rsidRPr="00AF2E96">
        <w:rPr>
          <w:color w:val="000000"/>
          <w:szCs w:val="22"/>
          <w:lang w:val="zh-CN" w:eastAsia="zh-CN"/>
        </w:rPr>
        <w:t xml:space="preserve"> 14% </w:t>
      </w:r>
      <w:r w:rsidRPr="00AF2E96">
        <w:rPr>
          <w:rFonts w:cs="SimSun" w:hint="eastAsia"/>
          <w:color w:val="000000"/>
          <w:szCs w:val="22"/>
          <w:lang w:val="zh-CN" w:eastAsia="zh-CN"/>
        </w:rPr>
        <w:t>至</w:t>
      </w:r>
      <w:r w:rsidRPr="00AF2E96">
        <w:rPr>
          <w:color w:val="000000"/>
          <w:szCs w:val="22"/>
          <w:lang w:val="zh-CN" w:eastAsia="zh-CN"/>
        </w:rPr>
        <w:t xml:space="preserve"> 20% </w:t>
      </w:r>
      <w:r w:rsidRPr="00AF2E96">
        <w:rPr>
          <w:rFonts w:cs="SimSun" w:hint="eastAsia"/>
          <w:color w:val="000000"/>
          <w:szCs w:val="22"/>
          <w:lang w:val="zh-CN" w:eastAsia="zh-CN"/>
        </w:rPr>
        <w:t>的关税。</w:t>
      </w:r>
    </w:p>
    <w:p w:rsidR="00AF2E96" w:rsidRDefault="00C6435E" w:rsidP="0079188C">
      <w:pPr>
        <w:numPr>
          <w:ilvl w:val="0"/>
          <w:numId w:val="4"/>
        </w:numPr>
        <w:autoSpaceDE w:val="0"/>
        <w:autoSpaceDN w:val="0"/>
        <w:adjustRightInd w:val="0"/>
        <w:spacing w:line="280" w:lineRule="auto"/>
        <w:ind w:right="-20"/>
        <w:rPr>
          <w:color w:val="000000"/>
          <w:sz w:val="24"/>
          <w:szCs w:val="24"/>
          <w:lang w:eastAsia="zh-CN"/>
        </w:rPr>
      </w:pPr>
      <w:r w:rsidRPr="00AF2E96">
        <w:rPr>
          <w:rFonts w:cs="SimSun" w:hint="eastAsia"/>
          <w:color w:val="000000"/>
          <w:szCs w:val="22"/>
          <w:lang w:val="zh-CN" w:eastAsia="zh-CN"/>
        </w:rPr>
        <w:t>取消对所有</w:t>
      </w:r>
      <w:r w:rsidRPr="00AF2E96">
        <w:rPr>
          <w:rFonts w:cs="SimSun" w:hint="eastAsia"/>
          <w:b/>
          <w:bCs/>
          <w:color w:val="000000"/>
          <w:szCs w:val="22"/>
          <w:lang w:val="zh-CN" w:eastAsia="zh-CN"/>
        </w:rPr>
        <w:t>园艺</w:t>
      </w:r>
      <w:r w:rsidRPr="00AF2E96">
        <w:rPr>
          <w:rFonts w:cs="SimSun" w:hint="eastAsia"/>
          <w:color w:val="000000"/>
          <w:szCs w:val="22"/>
          <w:lang w:val="zh-CN" w:eastAsia="zh-CN"/>
        </w:rPr>
        <w:t>产品征收的最高可达</w:t>
      </w:r>
      <w:r w:rsidRPr="00AF2E96">
        <w:rPr>
          <w:color w:val="000000"/>
          <w:szCs w:val="22"/>
          <w:lang w:val="zh-CN" w:eastAsia="zh-CN"/>
        </w:rPr>
        <w:t xml:space="preserve"> 30% </w:t>
      </w:r>
      <w:r w:rsidRPr="00AF2E96">
        <w:rPr>
          <w:rFonts w:cs="SimSun" w:hint="eastAsia"/>
          <w:color w:val="000000"/>
          <w:szCs w:val="22"/>
          <w:lang w:val="zh-CN" w:eastAsia="zh-CN"/>
        </w:rPr>
        <w:t>的关税，大多数</w:t>
      </w:r>
      <w:r w:rsidR="00912708" w:rsidRPr="00AF2E96">
        <w:rPr>
          <w:rFonts w:cs="SimSun" w:hint="eastAsia"/>
          <w:color w:val="000000"/>
          <w:szCs w:val="22"/>
          <w:lang w:val="zh-CN" w:eastAsia="zh-CN"/>
        </w:rPr>
        <w:t>的征税将</w:t>
      </w:r>
      <w:r w:rsidRPr="00AF2E96">
        <w:rPr>
          <w:rFonts w:cs="SimSun" w:hint="eastAsia"/>
          <w:color w:val="000000"/>
          <w:szCs w:val="22"/>
          <w:lang w:val="zh-CN" w:eastAsia="zh-CN"/>
        </w:rPr>
        <w:t>在</w:t>
      </w:r>
      <w:r w:rsidRPr="00AF2E96">
        <w:rPr>
          <w:color w:val="000000"/>
          <w:szCs w:val="22"/>
          <w:lang w:val="zh-CN" w:eastAsia="zh-CN"/>
        </w:rPr>
        <w:t xml:space="preserve"> 4 </w:t>
      </w:r>
      <w:r w:rsidRPr="00AF2E96">
        <w:rPr>
          <w:rFonts w:cs="SimSun" w:hint="eastAsia"/>
          <w:color w:val="000000"/>
          <w:szCs w:val="22"/>
          <w:lang w:val="zh-CN" w:eastAsia="zh-CN"/>
        </w:rPr>
        <w:t>年内取消。</w:t>
      </w:r>
    </w:p>
    <w:p w:rsidR="00AF2E96" w:rsidRDefault="00C6435E" w:rsidP="0079188C">
      <w:pPr>
        <w:numPr>
          <w:ilvl w:val="0"/>
          <w:numId w:val="4"/>
        </w:numPr>
        <w:autoSpaceDE w:val="0"/>
        <w:autoSpaceDN w:val="0"/>
        <w:adjustRightInd w:val="0"/>
        <w:spacing w:line="280" w:lineRule="auto"/>
        <w:ind w:right="-20"/>
        <w:rPr>
          <w:color w:val="000000"/>
          <w:sz w:val="24"/>
          <w:szCs w:val="24"/>
          <w:lang w:eastAsia="zh-CN"/>
        </w:rPr>
      </w:pPr>
      <w:r w:rsidRPr="00AF2E96">
        <w:rPr>
          <w:rFonts w:cs="SimSun" w:hint="eastAsia"/>
          <w:color w:val="000000"/>
          <w:szCs w:val="22"/>
          <w:lang w:val="zh-CN" w:eastAsia="zh-CN"/>
        </w:rPr>
        <w:t>立即取消对</w:t>
      </w:r>
      <w:r w:rsidRPr="00AF2E96">
        <w:rPr>
          <w:rFonts w:cs="SimSun" w:hint="eastAsia"/>
          <w:b/>
          <w:bCs/>
          <w:color w:val="000000"/>
          <w:szCs w:val="22"/>
          <w:lang w:val="zh-CN" w:eastAsia="zh-CN"/>
        </w:rPr>
        <w:t>大麦</w:t>
      </w:r>
      <w:r w:rsidRPr="00AF2E96">
        <w:rPr>
          <w:rFonts w:cs="SimSun" w:hint="eastAsia"/>
          <w:color w:val="000000"/>
          <w:szCs w:val="22"/>
          <w:lang w:val="zh-CN" w:eastAsia="zh-CN"/>
        </w:rPr>
        <w:t>征收的</w:t>
      </w:r>
      <w:r w:rsidRPr="00AF2E96">
        <w:rPr>
          <w:color w:val="000000"/>
          <w:szCs w:val="22"/>
          <w:lang w:val="zh-CN" w:eastAsia="zh-CN"/>
        </w:rPr>
        <w:t xml:space="preserve"> 3% </w:t>
      </w:r>
      <w:r w:rsidRPr="00AF2E96">
        <w:rPr>
          <w:rFonts w:cs="SimSun" w:hint="eastAsia"/>
          <w:color w:val="000000"/>
          <w:szCs w:val="22"/>
          <w:lang w:val="zh-CN" w:eastAsia="zh-CN"/>
        </w:rPr>
        <w:t>的关税。</w:t>
      </w:r>
    </w:p>
    <w:p w:rsidR="00AF2E96" w:rsidRPr="00AF2E96" w:rsidRDefault="00912708" w:rsidP="0079188C">
      <w:pPr>
        <w:numPr>
          <w:ilvl w:val="0"/>
          <w:numId w:val="4"/>
        </w:numPr>
        <w:autoSpaceDE w:val="0"/>
        <w:autoSpaceDN w:val="0"/>
        <w:adjustRightInd w:val="0"/>
        <w:spacing w:after="0" w:line="280" w:lineRule="auto"/>
        <w:ind w:left="709" w:right="-20" w:hanging="349"/>
        <w:rPr>
          <w:rFonts w:cs="SimSun"/>
          <w:color w:val="000000"/>
          <w:szCs w:val="22"/>
          <w:lang w:val="zh-CN" w:eastAsia="zh-CN"/>
        </w:rPr>
      </w:pPr>
      <w:r w:rsidRPr="00AF2E96">
        <w:rPr>
          <w:rFonts w:cs="SimSun" w:hint="eastAsia"/>
          <w:color w:val="000000"/>
          <w:szCs w:val="22"/>
          <w:lang w:val="zh-CN" w:eastAsia="zh-CN"/>
        </w:rPr>
        <w:t>除了继续获得中国在</w:t>
      </w:r>
      <w:r w:rsidR="00C6435E" w:rsidRPr="00AF2E96">
        <w:rPr>
          <w:rFonts w:cs="SimSun" w:hint="eastAsia"/>
          <w:color w:val="000000"/>
          <w:szCs w:val="22"/>
          <w:lang w:val="zh-CN" w:eastAsia="zh-CN"/>
        </w:rPr>
        <w:t>世界贸易组织</w:t>
      </w:r>
      <w:r w:rsidRPr="00AF2E96">
        <w:rPr>
          <w:rFonts w:cs="SimSun" w:hint="eastAsia"/>
          <w:color w:val="000000"/>
          <w:szCs w:val="22"/>
          <w:lang w:val="zh-CN" w:eastAsia="zh-CN"/>
        </w:rPr>
        <w:t>架构内</w:t>
      </w:r>
      <w:r w:rsidR="00C6435E" w:rsidRPr="00AF2E96">
        <w:rPr>
          <w:rFonts w:cs="SimSun" w:hint="eastAsia"/>
          <w:color w:val="000000"/>
          <w:szCs w:val="22"/>
          <w:lang w:val="zh-CN" w:eastAsia="zh-CN"/>
        </w:rPr>
        <w:t>的羊毛配额以外</w:t>
      </w:r>
      <w:r w:rsidR="00C6435E" w:rsidRPr="00AF2E96">
        <w:rPr>
          <w:rFonts w:cs="SimSun" w:hint="eastAsia"/>
          <w:color w:val="000000"/>
          <w:szCs w:val="22"/>
          <w:lang w:eastAsia="zh-CN"/>
        </w:rPr>
        <w:t>，</w:t>
      </w:r>
      <w:r w:rsidR="00C6435E" w:rsidRPr="00AF2E96">
        <w:rPr>
          <w:rFonts w:cs="SimSun" w:hint="eastAsia"/>
          <w:color w:val="000000"/>
          <w:szCs w:val="22"/>
          <w:lang w:val="zh-CN" w:eastAsia="zh-CN"/>
        </w:rPr>
        <w:t>还获得仅向澳大利亚提供</w:t>
      </w:r>
      <w:r w:rsidRPr="00AF2E96">
        <w:rPr>
          <w:rFonts w:cs="SimSun" w:hint="eastAsia"/>
          <w:color w:val="000000"/>
          <w:szCs w:val="22"/>
          <w:lang w:val="zh-CN" w:eastAsia="zh-CN"/>
        </w:rPr>
        <w:t xml:space="preserve">  </w:t>
      </w:r>
      <w:r w:rsidR="00C6435E" w:rsidRPr="00AF2E96">
        <w:rPr>
          <w:rFonts w:cs="SimSun" w:hint="eastAsia"/>
          <w:color w:val="000000"/>
          <w:szCs w:val="22"/>
          <w:lang w:val="zh-CN" w:eastAsia="zh-CN"/>
        </w:rPr>
        <w:t>的免税</w:t>
      </w:r>
      <w:r w:rsidR="00C6435E" w:rsidRPr="00AF2E96">
        <w:rPr>
          <w:rFonts w:cs="SimSun"/>
          <w:color w:val="000000"/>
          <w:szCs w:val="22"/>
          <w:lang w:val="zh-CN" w:eastAsia="zh-CN"/>
        </w:rPr>
        <w:t xml:space="preserve"> </w:t>
      </w:r>
      <w:r w:rsidR="00C6435E" w:rsidRPr="00AF2E96">
        <w:rPr>
          <w:rFonts w:cs="SimSun" w:hint="eastAsia"/>
          <w:b/>
          <w:bCs/>
          <w:color w:val="000000"/>
          <w:szCs w:val="22"/>
          <w:lang w:val="zh-CN" w:eastAsia="zh-CN"/>
        </w:rPr>
        <w:t>羊毛</w:t>
      </w:r>
      <w:r w:rsidR="00C6435E" w:rsidRPr="00AF2E96">
        <w:rPr>
          <w:rFonts w:cs="SimSun" w:hint="eastAsia"/>
          <w:color w:val="000000"/>
          <w:szCs w:val="22"/>
          <w:lang w:val="zh-CN" w:eastAsia="zh-CN"/>
        </w:rPr>
        <w:t>配额。</w:t>
      </w:r>
      <w:r w:rsidR="00AF2E96">
        <w:rPr>
          <w:rFonts w:cs="SimSun"/>
          <w:color w:val="000000"/>
          <w:szCs w:val="22"/>
          <w:lang w:eastAsia="zh-CN"/>
        </w:rPr>
        <w:br/>
      </w:r>
    </w:p>
    <w:p w:rsidR="00912708" w:rsidRPr="00AF2E96" w:rsidRDefault="00C6435E" w:rsidP="0079188C">
      <w:pPr>
        <w:numPr>
          <w:ilvl w:val="0"/>
          <w:numId w:val="4"/>
        </w:numPr>
        <w:autoSpaceDE w:val="0"/>
        <w:autoSpaceDN w:val="0"/>
        <w:adjustRightInd w:val="0"/>
        <w:spacing w:after="0" w:line="280" w:lineRule="auto"/>
        <w:ind w:left="709" w:right="-20" w:hanging="349"/>
        <w:rPr>
          <w:rFonts w:cs="SimSun"/>
          <w:color w:val="000000"/>
          <w:szCs w:val="22"/>
          <w:lang w:val="zh-CN" w:eastAsia="zh-CN"/>
        </w:rPr>
      </w:pPr>
      <w:r w:rsidRPr="00AF2E96">
        <w:rPr>
          <w:rFonts w:cs="SimSun" w:hint="eastAsia"/>
          <w:color w:val="000000"/>
          <w:szCs w:val="22"/>
          <w:lang w:val="zh-CN" w:eastAsia="zh-CN"/>
        </w:rPr>
        <w:t>在</w:t>
      </w:r>
      <w:r w:rsidRPr="00AF2E96">
        <w:rPr>
          <w:color w:val="000000"/>
          <w:szCs w:val="22"/>
          <w:lang w:val="zh-CN" w:eastAsia="zh-CN"/>
        </w:rPr>
        <w:t xml:space="preserve"> 4 </w:t>
      </w:r>
      <w:r w:rsidR="00912708" w:rsidRPr="00AF2E96">
        <w:rPr>
          <w:rFonts w:cs="SimSun" w:hint="eastAsia"/>
          <w:color w:val="000000"/>
          <w:szCs w:val="22"/>
          <w:lang w:val="zh-CN" w:eastAsia="zh-CN"/>
        </w:rPr>
        <w:t>年内</w:t>
      </w:r>
      <w:r w:rsidRPr="00AF2E96">
        <w:rPr>
          <w:rFonts w:cs="SimSun" w:hint="eastAsia"/>
          <w:color w:val="000000"/>
          <w:szCs w:val="22"/>
          <w:lang w:val="zh-CN" w:eastAsia="zh-CN"/>
        </w:rPr>
        <w:t>取消对</w:t>
      </w:r>
      <w:r w:rsidRPr="00AF2E96">
        <w:rPr>
          <w:rFonts w:cs="SimSun" w:hint="eastAsia"/>
          <w:b/>
          <w:bCs/>
          <w:color w:val="000000"/>
          <w:szCs w:val="22"/>
          <w:lang w:val="zh-CN" w:eastAsia="zh-CN"/>
        </w:rPr>
        <w:t>海鲜</w:t>
      </w:r>
      <w:r w:rsidR="00912708" w:rsidRPr="00AF2E96">
        <w:rPr>
          <w:rFonts w:cs="SimSun" w:hint="eastAsia"/>
          <w:color w:val="000000"/>
          <w:szCs w:val="22"/>
          <w:lang w:val="zh-CN" w:eastAsia="zh-CN"/>
        </w:rPr>
        <w:t>征收的关税，包括分别对大鳌虾</w:t>
      </w:r>
      <w:r w:rsidRPr="00AF2E96">
        <w:rPr>
          <w:rFonts w:cs="SimSun" w:hint="eastAsia"/>
          <w:color w:val="000000"/>
          <w:szCs w:val="22"/>
          <w:lang w:val="zh-CN" w:eastAsia="zh-CN"/>
        </w:rPr>
        <w:t>和鲍鱼征收的</w:t>
      </w:r>
      <w:r w:rsidRPr="00AF2E96">
        <w:rPr>
          <w:color w:val="000000"/>
          <w:szCs w:val="22"/>
          <w:lang w:val="zh-CN" w:eastAsia="zh-CN"/>
        </w:rPr>
        <w:t xml:space="preserve"> 15% </w:t>
      </w:r>
      <w:r w:rsidRPr="00AF2E96">
        <w:rPr>
          <w:rFonts w:cs="SimSun" w:hint="eastAsia"/>
          <w:color w:val="000000"/>
          <w:szCs w:val="22"/>
          <w:lang w:val="zh-CN" w:eastAsia="zh-CN"/>
        </w:rPr>
        <w:t>和</w:t>
      </w:r>
      <w:r w:rsidRPr="00AF2E96">
        <w:rPr>
          <w:color w:val="000000"/>
          <w:szCs w:val="22"/>
          <w:lang w:val="zh-CN" w:eastAsia="zh-CN"/>
        </w:rPr>
        <w:t xml:space="preserve"> 14% </w:t>
      </w:r>
      <w:r w:rsidRPr="00AF2E96">
        <w:rPr>
          <w:rFonts w:cs="SimSun" w:hint="eastAsia"/>
          <w:color w:val="000000"/>
          <w:szCs w:val="22"/>
          <w:lang w:val="zh-CN" w:eastAsia="zh-CN"/>
        </w:rPr>
        <w:t>的关</w:t>
      </w:r>
      <w:r w:rsidR="00912708" w:rsidRPr="00AF2E96">
        <w:rPr>
          <w:rFonts w:cs="SimSun" w:hint="eastAsia"/>
          <w:color w:val="000000"/>
          <w:szCs w:val="22"/>
          <w:lang w:val="zh-CN" w:eastAsia="zh-CN"/>
        </w:rPr>
        <w:t xml:space="preserve">   </w:t>
      </w:r>
    </w:p>
    <w:p w:rsidR="00AF2E96" w:rsidRDefault="00912708" w:rsidP="00AF2E96">
      <w:pPr>
        <w:tabs>
          <w:tab w:val="left" w:pos="1560"/>
        </w:tabs>
        <w:autoSpaceDE w:val="0"/>
        <w:autoSpaceDN w:val="0"/>
        <w:adjustRightInd w:val="0"/>
        <w:spacing w:after="0"/>
        <w:ind w:right="-20"/>
        <w:rPr>
          <w:rFonts w:cs="SimSun"/>
          <w:color w:val="000000"/>
          <w:szCs w:val="22"/>
          <w:lang w:eastAsia="zh-CN"/>
        </w:rPr>
      </w:pPr>
      <w:r>
        <w:rPr>
          <w:rFonts w:cs="SimSun" w:hint="eastAsia"/>
          <w:color w:val="000000"/>
          <w:szCs w:val="22"/>
          <w:lang w:val="zh-CN" w:eastAsia="zh-CN"/>
        </w:rPr>
        <w:t xml:space="preserve">           </w:t>
      </w:r>
      <w:r w:rsidR="00C6435E" w:rsidRPr="00742B1F">
        <w:rPr>
          <w:rFonts w:cs="SimSun" w:hint="eastAsia"/>
          <w:color w:val="000000"/>
          <w:szCs w:val="22"/>
          <w:lang w:val="zh-CN" w:eastAsia="zh-CN"/>
        </w:rPr>
        <w:t>税。</w:t>
      </w:r>
    </w:p>
    <w:p w:rsidR="00AF2E96" w:rsidRPr="00AF2E96" w:rsidRDefault="00C6435E" w:rsidP="0079188C">
      <w:pPr>
        <w:numPr>
          <w:ilvl w:val="0"/>
          <w:numId w:val="4"/>
        </w:numPr>
        <w:autoSpaceDE w:val="0"/>
        <w:autoSpaceDN w:val="0"/>
        <w:adjustRightInd w:val="0"/>
        <w:spacing w:line="281" w:lineRule="auto"/>
        <w:ind w:left="1122" w:right="-20"/>
        <w:rPr>
          <w:rFonts w:cs="SimSun"/>
          <w:color w:val="000000"/>
          <w:szCs w:val="22"/>
          <w:lang w:val="zh-CN" w:eastAsia="zh-CN"/>
        </w:rPr>
      </w:pPr>
      <w:r w:rsidRPr="00AF2E96">
        <w:rPr>
          <w:rFonts w:cs="SimSun" w:hint="eastAsia"/>
          <w:color w:val="000000"/>
          <w:szCs w:val="22"/>
          <w:lang w:val="zh-CN" w:eastAsia="zh-CN"/>
        </w:rPr>
        <w:t>取消对众多加工食品（包括果汁和蜂蜜）征收的关税。</w:t>
      </w:r>
    </w:p>
    <w:p w:rsidR="00C6435E" w:rsidRPr="00AF2E96" w:rsidRDefault="00C6435E" w:rsidP="0079188C">
      <w:pPr>
        <w:numPr>
          <w:ilvl w:val="0"/>
          <w:numId w:val="4"/>
        </w:numPr>
        <w:autoSpaceDE w:val="0"/>
        <w:autoSpaceDN w:val="0"/>
        <w:adjustRightInd w:val="0"/>
        <w:spacing w:line="281" w:lineRule="auto"/>
        <w:ind w:left="1122" w:right="-20"/>
        <w:rPr>
          <w:rFonts w:cs="SimSun"/>
          <w:color w:val="000000"/>
          <w:szCs w:val="22"/>
          <w:lang w:val="zh-CN" w:eastAsia="zh-CN"/>
        </w:rPr>
      </w:pPr>
      <w:r w:rsidRPr="00AF2E96">
        <w:rPr>
          <w:rFonts w:cs="SimSun" w:hint="eastAsia"/>
          <w:color w:val="000000"/>
          <w:szCs w:val="22"/>
          <w:lang w:val="zh-CN" w:eastAsia="zh-CN"/>
        </w:rPr>
        <w:t>在</w:t>
      </w:r>
      <w:r w:rsidRPr="00AF2E96">
        <w:rPr>
          <w:rFonts w:cs="SimSun"/>
          <w:color w:val="000000"/>
          <w:szCs w:val="22"/>
          <w:lang w:val="zh-CN" w:eastAsia="zh-CN"/>
        </w:rPr>
        <w:t xml:space="preserve"> 2 </w:t>
      </w:r>
      <w:r w:rsidRPr="00AF2E96">
        <w:rPr>
          <w:rFonts w:cs="SimSun" w:hint="eastAsia"/>
          <w:color w:val="000000"/>
          <w:szCs w:val="22"/>
          <w:lang w:val="zh-CN" w:eastAsia="zh-CN"/>
        </w:rPr>
        <w:t>到</w:t>
      </w:r>
      <w:r w:rsidRPr="00AF2E96">
        <w:rPr>
          <w:rFonts w:cs="SimSun"/>
          <w:color w:val="000000"/>
          <w:szCs w:val="22"/>
          <w:lang w:val="zh-CN" w:eastAsia="zh-CN"/>
        </w:rPr>
        <w:t xml:space="preserve"> 7 </w:t>
      </w:r>
      <w:r w:rsidR="00912708" w:rsidRPr="00AF2E96">
        <w:rPr>
          <w:rFonts w:cs="SimSun" w:hint="eastAsia"/>
          <w:color w:val="000000"/>
          <w:szCs w:val="22"/>
          <w:lang w:val="zh-CN" w:eastAsia="zh-CN"/>
        </w:rPr>
        <w:t>年内</w:t>
      </w:r>
      <w:r w:rsidRPr="00AF2E96">
        <w:rPr>
          <w:rFonts w:cs="SimSun" w:hint="eastAsia"/>
          <w:color w:val="000000"/>
          <w:szCs w:val="22"/>
          <w:lang w:val="zh-CN" w:eastAsia="zh-CN"/>
        </w:rPr>
        <w:t>取消对</w:t>
      </w:r>
      <w:r w:rsidR="00912708" w:rsidRPr="00AF2E96">
        <w:rPr>
          <w:rFonts w:cs="SimSun" w:hint="eastAsia"/>
          <w:color w:val="000000"/>
          <w:szCs w:val="22"/>
          <w:lang w:val="zh-CN" w:eastAsia="zh-CN"/>
        </w:rPr>
        <w:t>生皮、皮</w:t>
      </w:r>
      <w:r w:rsidRPr="00AF2E96">
        <w:rPr>
          <w:rFonts w:cs="SimSun" w:hint="eastAsia"/>
          <w:color w:val="000000"/>
          <w:szCs w:val="22"/>
          <w:lang w:val="zh-CN" w:eastAsia="zh-CN"/>
        </w:rPr>
        <w:t>和皮革征收的</w:t>
      </w:r>
      <w:r w:rsidRPr="00AF2E96">
        <w:rPr>
          <w:rFonts w:cs="SimSun"/>
          <w:color w:val="000000"/>
          <w:szCs w:val="22"/>
          <w:lang w:val="zh-CN" w:eastAsia="zh-CN"/>
        </w:rPr>
        <w:t xml:space="preserve"> 5% </w:t>
      </w:r>
      <w:r w:rsidRPr="00AF2E96">
        <w:rPr>
          <w:rFonts w:cs="SimSun" w:hint="eastAsia"/>
          <w:color w:val="000000"/>
          <w:szCs w:val="22"/>
          <w:lang w:val="zh-CN" w:eastAsia="zh-CN"/>
        </w:rPr>
        <w:t>到</w:t>
      </w:r>
      <w:r w:rsidRPr="00AF2E96">
        <w:rPr>
          <w:rFonts w:cs="SimSun"/>
          <w:color w:val="000000"/>
          <w:szCs w:val="22"/>
          <w:lang w:val="zh-CN" w:eastAsia="zh-CN"/>
        </w:rPr>
        <w:t xml:space="preserve"> 14% </w:t>
      </w:r>
      <w:r w:rsidRPr="00AF2E96">
        <w:rPr>
          <w:rFonts w:cs="SimSun" w:hint="eastAsia"/>
          <w:color w:val="000000"/>
          <w:szCs w:val="22"/>
          <w:lang w:val="zh-CN" w:eastAsia="zh-CN"/>
        </w:rPr>
        <w:t>的关税。</w:t>
      </w:r>
    </w:p>
    <w:p w:rsidR="00C6435E" w:rsidRPr="00742B1F" w:rsidRDefault="00C6435E" w:rsidP="00AF2E96">
      <w:pPr>
        <w:tabs>
          <w:tab w:val="left" w:pos="1560"/>
        </w:tabs>
        <w:autoSpaceDE w:val="0"/>
        <w:autoSpaceDN w:val="0"/>
        <w:adjustRightInd w:val="0"/>
        <w:spacing w:line="640" w:lineRule="auto"/>
        <w:ind w:right="-20"/>
        <w:rPr>
          <w:color w:val="000000"/>
          <w:lang w:eastAsia="zh-CN"/>
        </w:rPr>
      </w:pPr>
      <w:r>
        <w:rPr>
          <w:rFonts w:ascii="SimSun" w:cs="SimSun" w:hint="eastAsia"/>
          <w:color w:val="000000"/>
          <w:szCs w:val="22"/>
          <w:lang w:val="zh-CN" w:eastAsia="zh-CN"/>
        </w:rPr>
        <w:t>《中澳自由贸易协定》</w:t>
      </w:r>
      <w:r w:rsidRPr="00742B1F">
        <w:rPr>
          <w:color w:val="000000"/>
          <w:szCs w:val="22"/>
          <w:lang w:val="zh-CN" w:eastAsia="zh-CN"/>
        </w:rPr>
        <w:t xml:space="preserve"> </w:t>
      </w:r>
      <w:r w:rsidR="00912708">
        <w:rPr>
          <w:rFonts w:cs="SimSun" w:hint="eastAsia"/>
          <w:color w:val="000000"/>
          <w:szCs w:val="22"/>
          <w:lang w:val="zh-CN" w:eastAsia="zh-CN"/>
        </w:rPr>
        <w:t>不会改变澳大利亚为防范</w:t>
      </w:r>
      <w:r w:rsidRPr="00742B1F">
        <w:rPr>
          <w:rFonts w:cs="SimSun" w:hint="eastAsia"/>
          <w:color w:val="000000"/>
          <w:szCs w:val="22"/>
          <w:lang w:val="zh-CN" w:eastAsia="zh-CN"/>
        </w:rPr>
        <w:t>风险</w:t>
      </w:r>
      <w:r w:rsidR="00912708">
        <w:rPr>
          <w:rFonts w:cs="SimSun" w:hint="eastAsia"/>
          <w:color w:val="000000"/>
          <w:szCs w:val="22"/>
          <w:lang w:val="zh-CN" w:eastAsia="zh-CN"/>
        </w:rPr>
        <w:t>而采取</w:t>
      </w:r>
      <w:r w:rsidRPr="00742B1F">
        <w:rPr>
          <w:rFonts w:cs="SimSun" w:hint="eastAsia"/>
          <w:color w:val="000000"/>
          <w:szCs w:val="22"/>
          <w:lang w:val="zh-CN" w:eastAsia="zh-CN"/>
        </w:rPr>
        <w:t>的检疫措施。</w:t>
      </w:r>
    </w:p>
    <w:p w:rsidR="00C6435E" w:rsidRPr="00742B1F" w:rsidRDefault="00C6435E" w:rsidP="00AF2E96">
      <w:pPr>
        <w:tabs>
          <w:tab w:val="left" w:pos="1560"/>
        </w:tabs>
        <w:autoSpaceDE w:val="0"/>
        <w:autoSpaceDN w:val="0"/>
        <w:adjustRightInd w:val="0"/>
        <w:spacing w:line="642" w:lineRule="auto"/>
        <w:ind w:right="-20"/>
        <w:rPr>
          <w:color w:val="000000"/>
          <w:szCs w:val="22"/>
          <w:lang w:eastAsia="zh-CN"/>
        </w:rPr>
        <w:sectPr w:rsidR="00C6435E" w:rsidRPr="00742B1F" w:rsidSect="00452AF4">
          <w:headerReference w:type="default" r:id="rId8"/>
          <w:type w:val="continuous"/>
          <w:pgSz w:w="11920" w:h="16840"/>
          <w:pgMar w:top="2560" w:right="1286" w:bottom="280" w:left="1440" w:header="0" w:footer="0" w:gutter="0"/>
          <w:pgNumType w:start="1"/>
          <w:cols w:space="720"/>
          <w:noEndnote/>
        </w:sectPr>
      </w:pPr>
    </w:p>
    <w:p w:rsidR="00C6435E" w:rsidRPr="00742B1F" w:rsidRDefault="00C6435E" w:rsidP="00AF2E96">
      <w:pPr>
        <w:autoSpaceDE w:val="0"/>
        <w:autoSpaceDN w:val="0"/>
        <w:adjustRightInd w:val="0"/>
        <w:spacing w:before="6" w:line="100" w:lineRule="exact"/>
        <w:ind w:right="-20"/>
        <w:rPr>
          <w:color w:val="000000"/>
          <w:sz w:val="10"/>
          <w:szCs w:val="10"/>
          <w:lang w:eastAsia="zh-CN"/>
        </w:rPr>
      </w:pPr>
    </w:p>
    <w:p w:rsidR="00C6435E" w:rsidRPr="00742B1F" w:rsidRDefault="00C6435E" w:rsidP="00AF2E96">
      <w:pPr>
        <w:autoSpaceDE w:val="0"/>
        <w:autoSpaceDN w:val="0"/>
        <w:adjustRightInd w:val="0"/>
        <w:spacing w:before="40" w:line="280" w:lineRule="auto"/>
        <w:ind w:right="-20"/>
        <w:rPr>
          <w:color w:val="000000"/>
          <w:sz w:val="12"/>
          <w:szCs w:val="12"/>
          <w:lang w:eastAsia="zh-CN"/>
        </w:rPr>
      </w:pPr>
      <w:r w:rsidRPr="00742B1F">
        <w:rPr>
          <w:rFonts w:cs="SimSun" w:hint="eastAsia"/>
          <w:color w:val="000000"/>
          <w:szCs w:val="22"/>
          <w:lang w:val="zh-CN" w:eastAsia="zh-CN"/>
        </w:rPr>
        <w:t>作为在</w:t>
      </w:r>
      <w:r w:rsidRPr="00742B1F">
        <w:rPr>
          <w:color w:val="000000"/>
          <w:szCs w:val="22"/>
          <w:lang w:eastAsia="zh-CN"/>
        </w:rPr>
        <w:t xml:space="preserve"> 2001 </w:t>
      </w:r>
      <w:r w:rsidRPr="00742B1F">
        <w:rPr>
          <w:rFonts w:cs="SimSun" w:hint="eastAsia"/>
          <w:color w:val="000000"/>
          <w:szCs w:val="22"/>
          <w:lang w:val="zh-CN" w:eastAsia="zh-CN"/>
        </w:rPr>
        <w:t>年加入世界贸易组织</w:t>
      </w:r>
      <w:r w:rsidRPr="00742B1F">
        <w:rPr>
          <w:color w:val="000000"/>
          <w:szCs w:val="22"/>
          <w:lang w:val="zh-CN" w:eastAsia="zh-CN"/>
        </w:rPr>
        <w:t xml:space="preserve"> </w:t>
      </w:r>
      <w:r w:rsidRPr="00742B1F">
        <w:rPr>
          <w:color w:val="000000"/>
          <w:spacing w:val="-1"/>
          <w:szCs w:val="22"/>
          <w:lang w:eastAsia="zh-CN"/>
        </w:rPr>
        <w:t>(</w:t>
      </w:r>
      <w:r w:rsidRPr="00742B1F">
        <w:rPr>
          <w:color w:val="000000"/>
          <w:szCs w:val="22"/>
          <w:lang w:eastAsia="zh-CN"/>
        </w:rPr>
        <w:t xml:space="preserve">WTO) </w:t>
      </w:r>
      <w:r w:rsidR="00912708">
        <w:rPr>
          <w:rFonts w:hint="eastAsia"/>
          <w:color w:val="000000"/>
          <w:szCs w:val="22"/>
          <w:lang w:eastAsia="zh-CN"/>
        </w:rPr>
        <w:t>行动</w:t>
      </w:r>
      <w:r w:rsidRPr="00742B1F">
        <w:rPr>
          <w:rFonts w:cs="SimSun" w:hint="eastAsia"/>
          <w:color w:val="000000"/>
          <w:szCs w:val="22"/>
          <w:lang w:val="zh-CN" w:eastAsia="zh-CN"/>
        </w:rPr>
        <w:t>的一部分</w:t>
      </w:r>
      <w:r w:rsidRPr="00742B1F">
        <w:rPr>
          <w:rFonts w:cs="SimSun" w:hint="eastAsia"/>
          <w:color w:val="000000"/>
          <w:szCs w:val="22"/>
          <w:lang w:eastAsia="zh-CN"/>
        </w:rPr>
        <w:t>，</w:t>
      </w:r>
      <w:r w:rsidR="00912708">
        <w:rPr>
          <w:rFonts w:cs="SimSun" w:hint="eastAsia"/>
          <w:color w:val="000000"/>
          <w:szCs w:val="22"/>
          <w:lang w:val="zh-CN" w:eastAsia="zh-CN"/>
        </w:rPr>
        <w:t>中国已经允许在配额范围内对</w:t>
      </w:r>
      <w:r w:rsidRPr="00742B1F">
        <w:rPr>
          <w:rFonts w:cs="SimSun" w:hint="eastAsia"/>
          <w:color w:val="000000"/>
          <w:szCs w:val="22"/>
          <w:lang w:val="zh-CN" w:eastAsia="zh-CN"/>
        </w:rPr>
        <w:t>进口大米、小麦、棉花和糖征收普遍较低的关税。</w:t>
      </w:r>
      <w:r w:rsidRPr="00742B1F">
        <w:rPr>
          <w:color w:val="000000"/>
          <w:spacing w:val="-6"/>
          <w:szCs w:val="22"/>
          <w:lang w:eastAsia="zh-CN"/>
        </w:rPr>
        <w:t xml:space="preserve"> </w:t>
      </w:r>
      <w:r w:rsidR="002B0ABD">
        <w:rPr>
          <w:rFonts w:cs="SimSun" w:hint="eastAsia"/>
          <w:color w:val="000000"/>
          <w:szCs w:val="22"/>
          <w:lang w:val="zh-CN" w:eastAsia="zh-CN"/>
        </w:rPr>
        <w:t>澳大利亚</w:t>
      </w:r>
      <w:r w:rsidR="00912708">
        <w:rPr>
          <w:rFonts w:cs="SimSun" w:hint="eastAsia"/>
          <w:color w:val="000000"/>
          <w:szCs w:val="22"/>
          <w:lang w:val="zh-CN" w:eastAsia="zh-CN"/>
        </w:rPr>
        <w:t>出口商可不受限制地享有这些优惠（但</w:t>
      </w:r>
      <w:r w:rsidRPr="00742B1F">
        <w:rPr>
          <w:rFonts w:cs="SimSun" w:hint="eastAsia"/>
          <w:color w:val="000000"/>
          <w:szCs w:val="22"/>
          <w:lang w:val="zh-CN" w:eastAsia="zh-CN"/>
        </w:rPr>
        <w:t>澳大利</w:t>
      </w:r>
      <w:r>
        <w:rPr>
          <w:rFonts w:cs="SimSun" w:hint="eastAsia"/>
          <w:color w:val="000000"/>
          <w:szCs w:val="22"/>
          <w:lang w:val="zh-CN" w:eastAsia="zh-CN"/>
        </w:rPr>
        <w:t>亚</w:t>
      </w:r>
      <w:r w:rsidRPr="00742B1F">
        <w:rPr>
          <w:rFonts w:cs="SimSun" w:hint="eastAsia"/>
          <w:color w:val="000000"/>
          <w:szCs w:val="22"/>
          <w:lang w:val="zh-CN" w:eastAsia="zh-CN"/>
        </w:rPr>
        <w:t>没有大米的技术检疫市场准入权限）。</w:t>
      </w:r>
    </w:p>
    <w:p w:rsidR="00C6435E" w:rsidRPr="00742B1F" w:rsidRDefault="00912708" w:rsidP="00AF2E96">
      <w:pPr>
        <w:autoSpaceDE w:val="0"/>
        <w:autoSpaceDN w:val="0"/>
        <w:adjustRightInd w:val="0"/>
        <w:spacing w:line="280" w:lineRule="auto"/>
        <w:ind w:right="-20"/>
        <w:rPr>
          <w:color w:val="000000"/>
          <w:sz w:val="24"/>
          <w:szCs w:val="24"/>
          <w:lang w:eastAsia="zh-CN"/>
        </w:rPr>
      </w:pPr>
      <w:r>
        <w:rPr>
          <w:rFonts w:cs="SimSun" w:hint="eastAsia"/>
          <w:color w:val="000000"/>
          <w:szCs w:val="22"/>
          <w:lang w:val="zh-CN" w:eastAsia="zh-CN"/>
        </w:rPr>
        <w:t>基于这些产品是极须谨慎对待的主要粮食</w:t>
      </w:r>
      <w:r w:rsidR="00C6435E" w:rsidRPr="00742B1F">
        <w:rPr>
          <w:rFonts w:cs="SimSun" w:hint="eastAsia"/>
          <w:color w:val="000000"/>
          <w:szCs w:val="22"/>
          <w:lang w:val="zh-CN" w:eastAsia="zh-CN"/>
        </w:rPr>
        <w:t>，中国尚未在其任何</w:t>
      </w:r>
      <w:r>
        <w:rPr>
          <w:rFonts w:cs="SimSun" w:hint="eastAsia"/>
          <w:color w:val="000000"/>
          <w:szCs w:val="22"/>
          <w:lang w:val="zh-CN" w:eastAsia="zh-CN"/>
        </w:rPr>
        <w:t>已经签署的自由贸易协定中进一步开放这些产品。基于同样的</w:t>
      </w:r>
      <w:r w:rsidR="00C6435E" w:rsidRPr="00742B1F">
        <w:rPr>
          <w:rFonts w:cs="SimSun" w:hint="eastAsia"/>
          <w:color w:val="000000"/>
          <w:szCs w:val="22"/>
          <w:lang w:val="zh-CN" w:eastAsia="zh-CN"/>
        </w:rPr>
        <w:t>考虑，它尚未授予澳大利亚，或我们的任何竞争对手额</w:t>
      </w:r>
      <w:r w:rsidR="00890A65">
        <w:rPr>
          <w:rFonts w:cs="SimSun" w:hint="eastAsia"/>
          <w:color w:val="000000"/>
          <w:szCs w:val="22"/>
          <w:lang w:val="zh-CN" w:eastAsia="zh-CN"/>
        </w:rPr>
        <w:t>外出口油菜籽和植物油到中国的权利。但是，中国已经同意设立一个内置</w:t>
      </w:r>
      <w:r w:rsidR="002B0ABD">
        <w:rPr>
          <w:rFonts w:cs="SimSun" w:hint="eastAsia"/>
          <w:color w:val="000000"/>
          <w:szCs w:val="22"/>
          <w:lang w:val="zh-CN" w:eastAsia="zh-CN"/>
        </w:rPr>
        <w:t>审核流程，在中澳自由贸易</w:t>
      </w:r>
      <w:r w:rsidR="00C6435E">
        <w:rPr>
          <w:rFonts w:cs="SimSun" w:hint="eastAsia"/>
          <w:color w:val="000000"/>
          <w:szCs w:val="22"/>
          <w:lang w:val="zh-CN" w:eastAsia="zh-CN"/>
        </w:rPr>
        <w:t>协定</w:t>
      </w:r>
      <w:r w:rsidR="00890A65">
        <w:rPr>
          <w:rFonts w:cs="SimSun" w:hint="eastAsia"/>
          <w:color w:val="000000"/>
          <w:szCs w:val="22"/>
          <w:lang w:val="zh-CN" w:eastAsia="zh-CN"/>
        </w:rPr>
        <w:t>生效三年后对其进行重新审核</w:t>
      </w:r>
      <w:r w:rsidR="00C6435E" w:rsidRPr="00742B1F">
        <w:rPr>
          <w:rFonts w:cs="SimSun" w:hint="eastAsia"/>
          <w:color w:val="000000"/>
          <w:szCs w:val="22"/>
          <w:lang w:val="zh-CN" w:eastAsia="zh-CN"/>
        </w:rPr>
        <w:t>，包括市场准入。</w:t>
      </w: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b/>
          <w:bCs/>
          <w:color w:val="E35205"/>
          <w:sz w:val="26"/>
          <w:szCs w:val="26"/>
          <w:lang w:val="zh-CN" w:eastAsia="zh-CN"/>
        </w:rPr>
        <w:t>资源、能源和制造业</w:t>
      </w:r>
    </w:p>
    <w:p w:rsidR="00C6435E" w:rsidRPr="00742B1F" w:rsidRDefault="00C6435E" w:rsidP="00AF2E96">
      <w:pPr>
        <w:autoSpaceDE w:val="0"/>
        <w:autoSpaceDN w:val="0"/>
        <w:adjustRightInd w:val="0"/>
        <w:spacing w:line="280" w:lineRule="auto"/>
        <w:ind w:right="-20"/>
        <w:rPr>
          <w:color w:val="000000"/>
          <w:sz w:val="20"/>
          <w:lang w:eastAsia="zh-CN"/>
        </w:rPr>
      </w:pPr>
      <w:r w:rsidRPr="00742B1F">
        <w:rPr>
          <w:color w:val="000000"/>
          <w:szCs w:val="22"/>
          <w:lang w:val="zh-CN" w:eastAsia="zh-CN"/>
        </w:rPr>
        <w:t xml:space="preserve">2013 </w:t>
      </w:r>
      <w:r w:rsidRPr="00742B1F">
        <w:rPr>
          <w:rFonts w:cs="SimSun" w:hint="eastAsia"/>
          <w:color w:val="000000"/>
          <w:szCs w:val="22"/>
          <w:lang w:val="zh-CN" w:eastAsia="zh-CN"/>
        </w:rPr>
        <w:t>年，澳大利</w:t>
      </w:r>
      <w:r>
        <w:rPr>
          <w:rFonts w:cs="SimSun" w:hint="eastAsia"/>
          <w:color w:val="000000"/>
          <w:szCs w:val="22"/>
          <w:lang w:val="zh-CN" w:eastAsia="zh-CN"/>
        </w:rPr>
        <w:t>亚</w:t>
      </w:r>
      <w:r w:rsidRPr="00742B1F">
        <w:rPr>
          <w:rFonts w:cs="SimSun" w:hint="eastAsia"/>
          <w:color w:val="000000"/>
          <w:szCs w:val="22"/>
          <w:lang w:val="zh-CN" w:eastAsia="zh-CN"/>
        </w:rPr>
        <w:t>出口了价值超过</w:t>
      </w:r>
      <w:r w:rsidRPr="00742B1F">
        <w:rPr>
          <w:color w:val="000000"/>
          <w:szCs w:val="22"/>
          <w:lang w:val="zh-CN" w:eastAsia="zh-CN"/>
        </w:rPr>
        <w:t xml:space="preserve"> 850 </w:t>
      </w:r>
      <w:r w:rsidRPr="00742B1F">
        <w:rPr>
          <w:rFonts w:cs="SimSun" w:hint="eastAsia"/>
          <w:color w:val="000000"/>
          <w:szCs w:val="22"/>
          <w:lang w:val="zh-CN" w:eastAsia="zh-CN"/>
        </w:rPr>
        <w:t>亿</w:t>
      </w:r>
      <w:r>
        <w:rPr>
          <w:rFonts w:cs="SimSun" w:hint="eastAsia"/>
          <w:color w:val="000000"/>
          <w:szCs w:val="22"/>
          <w:lang w:val="zh-CN" w:eastAsia="zh-CN"/>
        </w:rPr>
        <w:t>澳</w:t>
      </w:r>
      <w:r w:rsidRPr="00742B1F">
        <w:rPr>
          <w:rFonts w:cs="SimSun" w:hint="eastAsia"/>
          <w:color w:val="000000"/>
          <w:szCs w:val="22"/>
          <w:lang w:val="zh-CN" w:eastAsia="zh-CN"/>
        </w:rPr>
        <w:t>元的资源、能源和工业产品到中国。</w:t>
      </w:r>
      <w:r>
        <w:rPr>
          <w:rFonts w:cs="SimSun" w:hint="eastAsia"/>
          <w:color w:val="000000"/>
          <w:szCs w:val="22"/>
          <w:lang w:val="zh-CN" w:eastAsia="zh-CN"/>
        </w:rPr>
        <w:t>协定</w:t>
      </w:r>
      <w:r w:rsidR="002B0ABD">
        <w:rPr>
          <w:rFonts w:cs="SimSun" w:hint="eastAsia"/>
          <w:color w:val="000000"/>
          <w:szCs w:val="22"/>
          <w:lang w:val="zh-CN" w:eastAsia="zh-CN"/>
        </w:rPr>
        <w:t>生效时</w:t>
      </w:r>
      <w:r w:rsidRPr="00742B1F">
        <w:rPr>
          <w:rFonts w:cs="SimSun" w:hint="eastAsia"/>
          <w:color w:val="000000"/>
          <w:szCs w:val="22"/>
          <w:lang w:val="zh-CN" w:eastAsia="zh-CN"/>
        </w:rPr>
        <w:t>，中国目前从澳大利亚进口的这些产品中</w:t>
      </w:r>
      <w:r w:rsidRPr="00742B1F">
        <w:rPr>
          <w:color w:val="000000"/>
          <w:spacing w:val="-11"/>
          <w:szCs w:val="22"/>
          <w:lang w:val="zh-CN" w:eastAsia="zh-CN"/>
        </w:rPr>
        <w:t xml:space="preserve"> </w:t>
      </w:r>
      <w:r w:rsidRPr="00742B1F">
        <w:rPr>
          <w:color w:val="000000"/>
          <w:szCs w:val="22"/>
          <w:lang w:val="zh-CN" w:eastAsia="zh-CN"/>
        </w:rPr>
        <w:t xml:space="preserve">92.9% </w:t>
      </w:r>
      <w:r w:rsidR="002B0ABD">
        <w:rPr>
          <w:rFonts w:cs="SimSun" w:hint="eastAsia"/>
          <w:color w:val="000000"/>
          <w:szCs w:val="22"/>
          <w:lang w:val="zh-CN" w:eastAsia="zh-CN"/>
        </w:rPr>
        <w:t>将立即免税</w:t>
      </w:r>
      <w:r w:rsidRPr="00742B1F">
        <w:rPr>
          <w:rFonts w:cs="SimSun" w:hint="eastAsia"/>
          <w:color w:val="000000"/>
          <w:szCs w:val="22"/>
          <w:lang w:val="zh-CN" w:eastAsia="zh-CN"/>
        </w:rPr>
        <w:t>，并且大多数其余的关税将在四年之内取消。完全实施该</w:t>
      </w:r>
      <w:r>
        <w:rPr>
          <w:rFonts w:cs="SimSun" w:hint="eastAsia"/>
          <w:color w:val="000000"/>
          <w:szCs w:val="22"/>
          <w:lang w:val="zh-CN" w:eastAsia="zh-CN"/>
        </w:rPr>
        <w:t>协定</w:t>
      </w:r>
      <w:r w:rsidR="00890A65">
        <w:rPr>
          <w:rFonts w:cs="SimSun" w:hint="eastAsia"/>
          <w:color w:val="000000"/>
          <w:szCs w:val="22"/>
          <w:lang w:val="zh-CN" w:eastAsia="zh-CN"/>
        </w:rPr>
        <w:t>后</w:t>
      </w:r>
      <w:r w:rsidRPr="00742B1F">
        <w:rPr>
          <w:rFonts w:cs="SimSun" w:hint="eastAsia"/>
          <w:color w:val="000000"/>
          <w:szCs w:val="22"/>
          <w:lang w:val="zh-CN" w:eastAsia="zh-CN"/>
        </w:rPr>
        <w:t>，澳大利亚当前的资源、能源和工业出口</w:t>
      </w:r>
      <w:r w:rsidR="00890A65">
        <w:rPr>
          <w:rFonts w:cs="SimSun" w:hint="eastAsia"/>
          <w:color w:val="000000"/>
          <w:szCs w:val="22"/>
          <w:lang w:val="zh-CN" w:eastAsia="zh-CN"/>
        </w:rPr>
        <w:t>产品中</w:t>
      </w:r>
      <w:r w:rsidRPr="00742B1F">
        <w:rPr>
          <w:rFonts w:cs="SimSun" w:hint="eastAsia"/>
          <w:color w:val="000000"/>
          <w:szCs w:val="22"/>
          <w:lang w:val="zh-CN" w:eastAsia="zh-CN"/>
        </w:rPr>
        <w:t>的</w:t>
      </w:r>
      <w:r w:rsidRPr="00742B1F">
        <w:rPr>
          <w:color w:val="000000"/>
          <w:szCs w:val="22"/>
          <w:lang w:val="zh-CN" w:eastAsia="zh-CN"/>
        </w:rPr>
        <w:t xml:space="preserve"> 99.9% </w:t>
      </w:r>
      <w:r w:rsidRPr="00742B1F">
        <w:rPr>
          <w:rFonts w:cs="SimSun" w:hint="eastAsia"/>
          <w:color w:val="000000"/>
          <w:szCs w:val="22"/>
          <w:lang w:val="zh-CN" w:eastAsia="zh-CN"/>
        </w:rPr>
        <w:t>都将免税进入中国。</w:t>
      </w:r>
    </w:p>
    <w:p w:rsidR="00AF2E96" w:rsidRDefault="00C6435E" w:rsidP="00AF2E96">
      <w:pPr>
        <w:autoSpaceDE w:val="0"/>
        <w:autoSpaceDN w:val="0"/>
        <w:adjustRightInd w:val="0"/>
        <w:ind w:right="-20"/>
        <w:rPr>
          <w:rFonts w:cs="SimSun"/>
          <w:color w:val="000000"/>
          <w:szCs w:val="22"/>
          <w:lang w:eastAsia="zh-CN"/>
        </w:rPr>
      </w:pPr>
      <w:r w:rsidRPr="00742B1F">
        <w:rPr>
          <w:rFonts w:cs="SimSun" w:hint="eastAsia"/>
          <w:color w:val="000000"/>
          <w:szCs w:val="22"/>
          <w:lang w:val="zh-CN" w:eastAsia="zh-CN"/>
        </w:rPr>
        <w:t>在资源、能源和制造业方面，澳大利亚政府已经取得如下成果：</w:t>
      </w:r>
    </w:p>
    <w:p w:rsidR="00AF2E96" w:rsidRPr="00AF2E96" w:rsidRDefault="00C6435E" w:rsidP="0079188C">
      <w:pPr>
        <w:numPr>
          <w:ilvl w:val="0"/>
          <w:numId w:val="5"/>
        </w:numPr>
        <w:autoSpaceDE w:val="0"/>
        <w:autoSpaceDN w:val="0"/>
        <w:adjustRightInd w:val="0"/>
        <w:spacing w:line="280" w:lineRule="auto"/>
        <w:ind w:left="709" w:right="-20" w:hanging="349"/>
        <w:rPr>
          <w:color w:val="000000"/>
          <w:lang w:val="zh-CN" w:eastAsia="zh-CN"/>
        </w:rPr>
      </w:pPr>
      <w:r w:rsidRPr="00AF2E96">
        <w:rPr>
          <w:rFonts w:cs="SimSun" w:hint="eastAsia"/>
          <w:color w:val="000000"/>
          <w:szCs w:val="22"/>
          <w:lang w:val="zh-CN" w:eastAsia="zh-CN"/>
        </w:rPr>
        <w:t>取消对所有</w:t>
      </w:r>
      <w:r w:rsidRPr="00AF2E96">
        <w:rPr>
          <w:rFonts w:cs="SimSun" w:hint="eastAsia"/>
          <w:b/>
          <w:bCs/>
          <w:color w:val="000000"/>
          <w:szCs w:val="22"/>
          <w:lang w:val="zh-CN" w:eastAsia="zh-CN"/>
        </w:rPr>
        <w:t>资源和能源产品</w:t>
      </w:r>
      <w:r w:rsidRPr="00AF2E96">
        <w:rPr>
          <w:rFonts w:cs="SimSun" w:hint="eastAsia"/>
          <w:color w:val="000000"/>
          <w:szCs w:val="22"/>
          <w:lang w:val="zh-CN" w:eastAsia="zh-CN"/>
        </w:rPr>
        <w:t>征收关税</w:t>
      </w:r>
      <w:r w:rsidRPr="00AF2E96">
        <w:rPr>
          <w:rFonts w:cs="SimSun" w:hint="eastAsia"/>
          <w:color w:val="000000"/>
          <w:szCs w:val="22"/>
          <w:lang w:eastAsia="zh-CN"/>
        </w:rPr>
        <w:t>：</w:t>
      </w:r>
      <w:r w:rsidRPr="00AF2E96">
        <w:rPr>
          <w:color w:val="000000"/>
          <w:spacing w:val="-10"/>
          <w:szCs w:val="22"/>
          <w:lang w:eastAsia="zh-CN"/>
        </w:rPr>
        <w:t xml:space="preserve"> </w:t>
      </w:r>
      <w:r w:rsidRPr="00AF2E96">
        <w:rPr>
          <w:rFonts w:cs="SimSun" w:hint="eastAsia"/>
          <w:color w:val="000000"/>
          <w:szCs w:val="22"/>
          <w:lang w:val="zh-CN" w:eastAsia="zh-CN"/>
        </w:rPr>
        <w:t>包括在实施协定的第一天取消焦煤</w:t>
      </w:r>
      <w:r w:rsidRPr="00AF2E96">
        <w:rPr>
          <w:rFonts w:cs="SimSun" w:hint="eastAsia"/>
          <w:color w:val="000000"/>
          <w:szCs w:val="22"/>
          <w:lang w:eastAsia="zh-CN"/>
        </w:rPr>
        <w:t>（</w:t>
      </w:r>
      <w:r w:rsidRPr="00AF2E96">
        <w:rPr>
          <w:rFonts w:cs="SimSun" w:hint="eastAsia"/>
          <w:color w:val="000000"/>
          <w:szCs w:val="22"/>
          <w:lang w:val="zh-CN" w:eastAsia="zh-CN"/>
        </w:rPr>
        <w:t>用于炼钢的冶金用煤</w:t>
      </w:r>
      <w:r w:rsidRPr="00AF2E96">
        <w:rPr>
          <w:rFonts w:cs="SimSun" w:hint="eastAsia"/>
          <w:color w:val="000000"/>
          <w:szCs w:val="22"/>
          <w:lang w:eastAsia="zh-CN"/>
        </w:rPr>
        <w:t>）征收的关税（</w:t>
      </w:r>
      <w:r w:rsidRPr="00AF2E96">
        <w:rPr>
          <w:rFonts w:cs="SimSun" w:hint="eastAsia"/>
          <w:color w:val="000000"/>
          <w:szCs w:val="22"/>
          <w:lang w:val="zh-CN" w:eastAsia="zh-CN"/>
        </w:rPr>
        <w:t>目前的关税是</w:t>
      </w:r>
      <w:r w:rsidRPr="00AF2E96">
        <w:rPr>
          <w:color w:val="000000"/>
          <w:szCs w:val="22"/>
          <w:lang w:eastAsia="zh-CN"/>
        </w:rPr>
        <w:t xml:space="preserve"> 3%</w:t>
      </w:r>
      <w:r w:rsidRPr="00AF2E96">
        <w:rPr>
          <w:rFonts w:cs="SimSun" w:hint="eastAsia"/>
          <w:color w:val="000000"/>
          <w:szCs w:val="22"/>
          <w:lang w:eastAsia="zh-CN"/>
        </w:rPr>
        <w:t>），以及</w:t>
      </w:r>
      <w:r w:rsidRPr="00AF2E96">
        <w:rPr>
          <w:rFonts w:cs="SimSun" w:hint="eastAsia"/>
          <w:color w:val="000000"/>
          <w:szCs w:val="22"/>
          <w:lang w:val="zh-CN" w:eastAsia="zh-CN"/>
        </w:rPr>
        <w:t>在两年之内取消对非焦化煤</w:t>
      </w:r>
      <w:r w:rsidRPr="00AF2E96">
        <w:rPr>
          <w:rFonts w:cs="SimSun" w:hint="eastAsia"/>
          <w:color w:val="000000"/>
          <w:szCs w:val="22"/>
          <w:lang w:eastAsia="zh-CN"/>
        </w:rPr>
        <w:t>（</w:t>
      </w:r>
      <w:r w:rsidRPr="00AF2E96">
        <w:rPr>
          <w:rFonts w:cs="SimSun" w:hint="eastAsia"/>
          <w:color w:val="000000"/>
          <w:szCs w:val="22"/>
          <w:lang w:val="zh-CN" w:eastAsia="zh-CN"/>
        </w:rPr>
        <w:t>用于发电的热煤</w:t>
      </w:r>
      <w:r w:rsidRPr="00AF2E96">
        <w:rPr>
          <w:color w:val="000000"/>
          <w:szCs w:val="22"/>
          <w:lang w:eastAsia="zh-CN"/>
        </w:rPr>
        <w:t>/</w:t>
      </w:r>
      <w:r w:rsidRPr="00AF2E96">
        <w:rPr>
          <w:rFonts w:cs="SimSun" w:hint="eastAsia"/>
          <w:color w:val="000000"/>
          <w:szCs w:val="22"/>
          <w:lang w:val="zh-CN" w:eastAsia="zh-CN"/>
        </w:rPr>
        <w:t>动力煤</w:t>
      </w:r>
      <w:r w:rsidRPr="00AF2E96">
        <w:rPr>
          <w:rFonts w:cs="SimSun" w:hint="eastAsia"/>
          <w:color w:val="000000"/>
          <w:szCs w:val="22"/>
          <w:lang w:eastAsia="zh-CN"/>
        </w:rPr>
        <w:t>）征收的关税（</w:t>
      </w:r>
      <w:r w:rsidRPr="00AF2E96">
        <w:rPr>
          <w:rFonts w:cs="SimSun" w:hint="eastAsia"/>
          <w:color w:val="000000"/>
          <w:szCs w:val="22"/>
          <w:lang w:val="zh-CN" w:eastAsia="zh-CN"/>
        </w:rPr>
        <w:t>目前关税是</w:t>
      </w:r>
      <w:r w:rsidRPr="00AF2E96">
        <w:rPr>
          <w:color w:val="000000"/>
          <w:szCs w:val="22"/>
          <w:lang w:eastAsia="zh-CN"/>
        </w:rPr>
        <w:t xml:space="preserve"> 6%</w:t>
      </w:r>
      <w:r w:rsidRPr="00AF2E96">
        <w:rPr>
          <w:rFonts w:cs="SimSun" w:hint="eastAsia"/>
          <w:color w:val="000000"/>
          <w:szCs w:val="22"/>
          <w:lang w:eastAsia="zh-CN"/>
        </w:rPr>
        <w:t>）</w:t>
      </w:r>
      <w:r w:rsidRPr="00AF2E96">
        <w:rPr>
          <w:rFonts w:cs="SimSun" w:hint="eastAsia"/>
          <w:color w:val="000000"/>
          <w:szCs w:val="22"/>
          <w:lang w:val="zh-CN" w:eastAsia="zh-CN"/>
        </w:rPr>
        <w:t>。</w:t>
      </w:r>
    </w:p>
    <w:p w:rsidR="00AF2E96" w:rsidRPr="00AF2E96" w:rsidRDefault="00C6435E" w:rsidP="0079188C">
      <w:pPr>
        <w:numPr>
          <w:ilvl w:val="0"/>
          <w:numId w:val="5"/>
        </w:numPr>
        <w:autoSpaceDE w:val="0"/>
        <w:autoSpaceDN w:val="0"/>
        <w:adjustRightInd w:val="0"/>
        <w:spacing w:line="280" w:lineRule="auto"/>
        <w:ind w:left="709" w:right="-20" w:hanging="349"/>
        <w:rPr>
          <w:rFonts w:cs="SimSun"/>
          <w:color w:val="000000"/>
          <w:lang w:val="zh-CN" w:eastAsia="zh-CN"/>
        </w:rPr>
      </w:pPr>
      <w:r w:rsidRPr="00AF2E96">
        <w:rPr>
          <w:rFonts w:cs="SimSun" w:hint="eastAsia"/>
          <w:color w:val="000000"/>
          <w:lang w:val="zh-CN" w:eastAsia="zh-CN"/>
        </w:rPr>
        <w:t>取消对</w:t>
      </w:r>
      <w:r w:rsidRPr="00AF2E96">
        <w:rPr>
          <w:rFonts w:cs="SimSun" w:hint="eastAsia"/>
          <w:b/>
          <w:bCs/>
          <w:color w:val="000000"/>
          <w:lang w:val="zh-CN" w:eastAsia="zh-CN"/>
        </w:rPr>
        <w:t>转换资源和能源产品</w:t>
      </w:r>
      <w:r w:rsidRPr="00AF2E96">
        <w:rPr>
          <w:rFonts w:cs="SimSun" w:hint="eastAsia"/>
          <w:bCs/>
          <w:color w:val="000000"/>
          <w:lang w:val="zh-CN" w:eastAsia="zh-CN"/>
        </w:rPr>
        <w:t>征收</w:t>
      </w:r>
      <w:r w:rsidRPr="00AF2E96">
        <w:rPr>
          <w:rFonts w:cs="SimSun" w:hint="eastAsia"/>
          <w:color w:val="000000"/>
          <w:lang w:val="zh-CN" w:eastAsia="zh-CN"/>
        </w:rPr>
        <w:t>的关税，如精铜与合金（未加工）（目前关税是</w:t>
      </w:r>
      <w:r w:rsidRPr="00AF2E96">
        <w:rPr>
          <w:color w:val="000000"/>
          <w:lang w:val="zh-CN" w:eastAsia="zh-CN"/>
        </w:rPr>
        <w:t xml:space="preserve"> 1% </w:t>
      </w:r>
      <w:r w:rsidRPr="00AF2E96">
        <w:rPr>
          <w:rFonts w:cs="SimSun" w:hint="eastAsia"/>
          <w:color w:val="000000"/>
          <w:lang w:val="zh-CN" w:eastAsia="zh-CN"/>
        </w:rPr>
        <w:t>和</w:t>
      </w:r>
      <w:r w:rsidRPr="00AF2E96">
        <w:rPr>
          <w:color w:val="000000"/>
          <w:lang w:val="zh-CN" w:eastAsia="zh-CN"/>
        </w:rPr>
        <w:t xml:space="preserve"> 2%</w:t>
      </w:r>
      <w:r w:rsidRPr="00AF2E96">
        <w:rPr>
          <w:rFonts w:cs="SimSun" w:hint="eastAsia"/>
          <w:color w:val="000000"/>
          <w:lang w:val="zh-CN" w:eastAsia="zh-CN"/>
        </w:rPr>
        <w:t>）、氧化铝（矾土）（目前关税是</w:t>
      </w:r>
      <w:r w:rsidRPr="00AF2E96">
        <w:rPr>
          <w:color w:val="000000"/>
          <w:lang w:val="zh-CN" w:eastAsia="zh-CN"/>
        </w:rPr>
        <w:t xml:space="preserve"> 8%</w:t>
      </w:r>
      <w:r w:rsidRPr="00AF2E96">
        <w:rPr>
          <w:rFonts w:cs="SimSun" w:hint="eastAsia"/>
          <w:color w:val="000000"/>
          <w:lang w:val="zh-CN" w:eastAsia="zh-CN"/>
        </w:rPr>
        <w:t>）、镍锍和氧化物（目前关税是</w:t>
      </w:r>
      <w:r w:rsidRPr="00AF2E96">
        <w:rPr>
          <w:color w:val="000000"/>
          <w:lang w:val="zh-CN" w:eastAsia="zh-CN"/>
        </w:rPr>
        <w:t xml:space="preserve"> 3%</w:t>
      </w:r>
      <w:r w:rsidRPr="00AF2E96">
        <w:rPr>
          <w:rFonts w:cs="SimSun" w:hint="eastAsia"/>
          <w:color w:val="000000"/>
          <w:lang w:val="zh-CN" w:eastAsia="zh-CN"/>
        </w:rPr>
        <w:t>）、未锻轧锌（目前关税是</w:t>
      </w:r>
      <w:r w:rsidRPr="00AF2E96">
        <w:rPr>
          <w:color w:val="000000"/>
          <w:lang w:val="zh-CN" w:eastAsia="zh-CN"/>
        </w:rPr>
        <w:t xml:space="preserve"> 3%</w:t>
      </w:r>
      <w:r w:rsidRPr="00AF2E96">
        <w:rPr>
          <w:rFonts w:cs="SimSun" w:hint="eastAsia"/>
          <w:color w:val="000000"/>
          <w:lang w:val="zh-CN" w:eastAsia="zh-CN"/>
        </w:rPr>
        <w:t>）、铜废碎料（目前关税是</w:t>
      </w:r>
      <w:r w:rsidRPr="00AF2E96">
        <w:rPr>
          <w:color w:val="000000"/>
          <w:lang w:val="zh-CN" w:eastAsia="zh-CN"/>
        </w:rPr>
        <w:t xml:space="preserve"> 1.5%</w:t>
      </w:r>
      <w:r w:rsidRPr="00AF2E96">
        <w:rPr>
          <w:rFonts w:cs="SimSun" w:hint="eastAsia"/>
          <w:color w:val="000000"/>
          <w:lang w:val="zh-CN" w:eastAsia="zh-CN"/>
        </w:rPr>
        <w:t>）、生铝（目前关税是</w:t>
      </w:r>
      <w:r w:rsidRPr="00AF2E96">
        <w:rPr>
          <w:color w:val="000000"/>
          <w:lang w:val="zh-CN" w:eastAsia="zh-CN"/>
        </w:rPr>
        <w:t xml:space="preserve"> 5% </w:t>
      </w:r>
      <w:r w:rsidRPr="00AF2E96">
        <w:rPr>
          <w:rFonts w:cs="SimSun" w:hint="eastAsia"/>
          <w:color w:val="000000"/>
          <w:lang w:val="zh-CN" w:eastAsia="zh-CN"/>
        </w:rPr>
        <w:t>和</w:t>
      </w:r>
      <w:r w:rsidRPr="00AF2E96">
        <w:rPr>
          <w:color w:val="000000"/>
          <w:lang w:val="zh-CN" w:eastAsia="zh-CN"/>
        </w:rPr>
        <w:t xml:space="preserve"> 7%</w:t>
      </w:r>
      <w:r w:rsidRPr="00AF2E96">
        <w:rPr>
          <w:rFonts w:cs="SimSun" w:hint="eastAsia"/>
          <w:color w:val="000000"/>
          <w:lang w:val="zh-CN" w:eastAsia="zh-CN"/>
        </w:rPr>
        <w:t>）、铝废碎料（目前关税是</w:t>
      </w:r>
      <w:r w:rsidRPr="00AF2E96">
        <w:rPr>
          <w:color w:val="000000"/>
          <w:lang w:val="zh-CN" w:eastAsia="zh-CN"/>
        </w:rPr>
        <w:t xml:space="preserve"> 1.5%</w:t>
      </w:r>
      <w:r w:rsidRPr="00AF2E96">
        <w:rPr>
          <w:rFonts w:cs="SimSun" w:hint="eastAsia"/>
          <w:color w:val="000000"/>
          <w:lang w:val="zh-CN" w:eastAsia="zh-CN"/>
        </w:rPr>
        <w:t>）、未锻轧镍（目前关税是</w:t>
      </w:r>
      <w:r w:rsidRPr="00AF2E96">
        <w:rPr>
          <w:color w:val="000000"/>
          <w:lang w:val="zh-CN" w:eastAsia="zh-CN"/>
        </w:rPr>
        <w:t xml:space="preserve"> 3%</w:t>
      </w:r>
      <w:r w:rsidRPr="00AF2E96">
        <w:rPr>
          <w:rFonts w:cs="SimSun" w:hint="eastAsia"/>
          <w:color w:val="000000"/>
          <w:lang w:val="zh-CN" w:eastAsia="zh-CN"/>
        </w:rPr>
        <w:t>）、其他矿物质（目前关税是</w:t>
      </w:r>
      <w:r w:rsidRPr="00AF2E96">
        <w:rPr>
          <w:color w:val="000000"/>
          <w:lang w:val="zh-CN" w:eastAsia="zh-CN"/>
        </w:rPr>
        <w:t xml:space="preserve"> 3% </w:t>
      </w:r>
      <w:r w:rsidRPr="00AF2E96">
        <w:rPr>
          <w:rFonts w:cs="SimSun" w:hint="eastAsia"/>
          <w:color w:val="000000"/>
          <w:lang w:val="zh-CN" w:eastAsia="zh-CN"/>
        </w:rPr>
        <w:t>和</w:t>
      </w:r>
      <w:r w:rsidRPr="00AF2E96">
        <w:rPr>
          <w:color w:val="000000"/>
          <w:lang w:val="zh-CN" w:eastAsia="zh-CN"/>
        </w:rPr>
        <w:t xml:space="preserve"> 5%</w:t>
      </w:r>
      <w:r w:rsidRPr="00AF2E96">
        <w:rPr>
          <w:rFonts w:cs="SimSun" w:hint="eastAsia"/>
          <w:color w:val="000000"/>
          <w:lang w:val="zh-CN" w:eastAsia="zh-CN"/>
        </w:rPr>
        <w:t>）以及二氧化钛（</w:t>
      </w:r>
      <w:bookmarkStart w:id="1" w:name="OLE_LINK1"/>
      <w:bookmarkStart w:id="2" w:name="OLE_LINK2"/>
      <w:r w:rsidRPr="00AF2E96">
        <w:rPr>
          <w:rFonts w:cs="SimSun" w:hint="eastAsia"/>
          <w:color w:val="000000"/>
          <w:lang w:val="zh-CN" w:eastAsia="zh-CN"/>
        </w:rPr>
        <w:t>目前关税是</w:t>
      </w:r>
      <w:bookmarkEnd w:id="1"/>
      <w:bookmarkEnd w:id="2"/>
      <w:r w:rsidRPr="00AF2E96">
        <w:rPr>
          <w:color w:val="000000"/>
          <w:lang w:val="zh-CN" w:eastAsia="zh-CN"/>
        </w:rPr>
        <w:t xml:space="preserve"> </w:t>
      </w:r>
      <w:r w:rsidRPr="00AF2E96">
        <w:rPr>
          <w:color w:val="000000"/>
          <w:szCs w:val="22"/>
          <w:lang w:eastAsia="zh-CN"/>
        </w:rPr>
        <w:t>6.5%</w:t>
      </w:r>
      <w:r w:rsidRPr="00AF2E96">
        <w:rPr>
          <w:color w:val="000000"/>
          <w:spacing w:val="-4"/>
          <w:szCs w:val="22"/>
          <w:lang w:eastAsia="zh-CN"/>
        </w:rPr>
        <w:t xml:space="preserve"> </w:t>
      </w:r>
      <w:r w:rsidR="00890A65" w:rsidRPr="00AF2E96">
        <w:rPr>
          <w:rFonts w:hint="eastAsia"/>
          <w:color w:val="000000"/>
          <w:szCs w:val="22"/>
          <w:lang w:eastAsia="zh-CN"/>
        </w:rPr>
        <w:t>至</w:t>
      </w:r>
      <w:r w:rsidRPr="00AF2E96">
        <w:rPr>
          <w:color w:val="000000"/>
          <w:spacing w:val="-4"/>
          <w:szCs w:val="22"/>
          <w:lang w:eastAsia="zh-CN"/>
        </w:rPr>
        <w:t xml:space="preserve"> </w:t>
      </w:r>
      <w:r w:rsidRPr="00AF2E96">
        <w:rPr>
          <w:color w:val="000000"/>
          <w:szCs w:val="22"/>
          <w:lang w:eastAsia="zh-CN"/>
        </w:rPr>
        <w:t>10%</w:t>
      </w:r>
      <w:r w:rsidR="00890A65" w:rsidRPr="00AF2E96">
        <w:rPr>
          <w:rFonts w:cs="SimSun" w:hint="eastAsia"/>
          <w:color w:val="000000"/>
          <w:szCs w:val="22"/>
          <w:lang w:eastAsia="zh-CN"/>
        </w:rPr>
        <w:t>），</w:t>
      </w:r>
      <w:r w:rsidR="002B0ABD" w:rsidRPr="00AF2E96">
        <w:rPr>
          <w:rFonts w:cs="SimSun" w:hint="eastAsia"/>
          <w:color w:val="000000"/>
          <w:szCs w:val="22"/>
          <w:lang w:eastAsia="zh-CN"/>
        </w:rPr>
        <w:t>以上</w:t>
      </w:r>
      <w:r w:rsidR="00890A65" w:rsidRPr="00AF2E96">
        <w:rPr>
          <w:rFonts w:cs="SimSun" w:hint="eastAsia"/>
          <w:color w:val="000000"/>
          <w:szCs w:val="22"/>
          <w:lang w:eastAsia="zh-CN"/>
        </w:rPr>
        <w:t>很多</w:t>
      </w:r>
      <w:r w:rsidR="002B0ABD" w:rsidRPr="00AF2E96">
        <w:rPr>
          <w:rFonts w:cs="SimSun" w:hint="eastAsia"/>
          <w:color w:val="000000"/>
          <w:szCs w:val="22"/>
          <w:lang w:eastAsia="zh-CN"/>
        </w:rPr>
        <w:t>税项</w:t>
      </w:r>
      <w:r w:rsidR="00890A65" w:rsidRPr="00AF2E96">
        <w:rPr>
          <w:rFonts w:cs="SimSun" w:hint="eastAsia"/>
          <w:color w:val="000000"/>
          <w:szCs w:val="22"/>
          <w:lang w:eastAsia="zh-CN"/>
        </w:rPr>
        <w:t>会</w:t>
      </w:r>
      <w:r w:rsidRPr="00AF2E96">
        <w:rPr>
          <w:rFonts w:cs="SimSun" w:hint="eastAsia"/>
          <w:color w:val="000000"/>
          <w:szCs w:val="22"/>
          <w:lang w:eastAsia="zh-CN"/>
        </w:rPr>
        <w:t>在协定生效时取消。</w:t>
      </w:r>
    </w:p>
    <w:p w:rsidR="00AF2E96" w:rsidRPr="00AF2E96" w:rsidRDefault="00C6435E" w:rsidP="0079188C">
      <w:pPr>
        <w:numPr>
          <w:ilvl w:val="0"/>
          <w:numId w:val="5"/>
        </w:numPr>
        <w:autoSpaceDE w:val="0"/>
        <w:autoSpaceDN w:val="0"/>
        <w:adjustRightInd w:val="0"/>
        <w:spacing w:line="280" w:lineRule="auto"/>
        <w:ind w:left="709" w:right="-20" w:hanging="349"/>
        <w:rPr>
          <w:color w:val="000000"/>
          <w:szCs w:val="22"/>
          <w:lang w:eastAsia="zh-CN"/>
        </w:rPr>
      </w:pPr>
      <w:r w:rsidRPr="00AF2E96">
        <w:rPr>
          <w:rFonts w:cs="SimSun" w:hint="eastAsia"/>
          <w:color w:val="000000"/>
          <w:lang w:val="zh-CN" w:eastAsia="zh-CN"/>
        </w:rPr>
        <w:t>取消对</w:t>
      </w:r>
      <w:r w:rsidRPr="00AF2E96">
        <w:rPr>
          <w:rFonts w:cs="SimSun" w:hint="eastAsia"/>
          <w:b/>
          <w:bCs/>
          <w:color w:val="000000"/>
          <w:lang w:val="zh-CN" w:eastAsia="zh-CN"/>
        </w:rPr>
        <w:t>药品</w:t>
      </w:r>
      <w:r w:rsidRPr="00AF2E96">
        <w:rPr>
          <w:rFonts w:cs="SimSun" w:hint="eastAsia"/>
          <w:color w:val="000000"/>
          <w:lang w:val="zh-CN" w:eastAsia="zh-CN"/>
        </w:rPr>
        <w:t>征收的高达</w:t>
      </w:r>
      <w:r w:rsidRPr="00AF2E96">
        <w:rPr>
          <w:color w:val="000000"/>
          <w:lang w:val="zh-CN" w:eastAsia="zh-CN"/>
        </w:rPr>
        <w:t xml:space="preserve"> 10% </w:t>
      </w:r>
      <w:r w:rsidR="00890A65" w:rsidRPr="00AF2E96">
        <w:rPr>
          <w:rFonts w:cs="SimSun" w:hint="eastAsia"/>
          <w:color w:val="000000"/>
          <w:lang w:val="zh-CN" w:eastAsia="zh-CN"/>
        </w:rPr>
        <w:t>的关税，包括维生素和保健品，在协定生效之时取消或者在四年内</w:t>
      </w:r>
      <w:r w:rsidRPr="00AF2E96">
        <w:rPr>
          <w:rFonts w:cs="SimSun" w:hint="eastAsia"/>
          <w:color w:val="000000"/>
          <w:lang w:val="zh-CN" w:eastAsia="zh-CN"/>
        </w:rPr>
        <w:t>里退出。</w:t>
      </w:r>
    </w:p>
    <w:p w:rsidR="00C6435E" w:rsidRPr="00AF2E96" w:rsidRDefault="00C6435E" w:rsidP="0079188C">
      <w:pPr>
        <w:numPr>
          <w:ilvl w:val="0"/>
          <w:numId w:val="5"/>
        </w:numPr>
        <w:autoSpaceDE w:val="0"/>
        <w:autoSpaceDN w:val="0"/>
        <w:adjustRightInd w:val="0"/>
        <w:spacing w:line="280" w:lineRule="auto"/>
        <w:ind w:left="709" w:right="-20" w:hanging="349"/>
        <w:rPr>
          <w:color w:val="000000"/>
          <w:szCs w:val="22"/>
          <w:lang w:eastAsia="zh-CN"/>
        </w:rPr>
      </w:pPr>
      <w:r w:rsidRPr="00AF2E96">
        <w:rPr>
          <w:rFonts w:cs="SimSun" w:hint="eastAsia"/>
          <w:color w:val="000000"/>
          <w:szCs w:val="22"/>
          <w:lang w:eastAsia="zh-CN"/>
        </w:rPr>
        <w:t>在四年内取消对其它</w:t>
      </w:r>
      <w:r w:rsidR="00890A65" w:rsidRPr="00AF2E96">
        <w:rPr>
          <w:rFonts w:cs="SimSun" w:hint="eastAsia"/>
          <w:b/>
          <w:bCs/>
          <w:color w:val="000000"/>
          <w:szCs w:val="22"/>
          <w:lang w:eastAsia="zh-CN"/>
        </w:rPr>
        <w:t>制造业</w:t>
      </w:r>
      <w:r w:rsidRPr="00AF2E96">
        <w:rPr>
          <w:rFonts w:cs="SimSun" w:hint="eastAsia"/>
          <w:b/>
          <w:bCs/>
          <w:color w:val="000000"/>
          <w:szCs w:val="22"/>
          <w:lang w:eastAsia="zh-CN"/>
        </w:rPr>
        <w:t>产品</w:t>
      </w:r>
      <w:r w:rsidRPr="00AF2E96">
        <w:rPr>
          <w:rFonts w:cs="SimSun" w:hint="eastAsia"/>
          <w:color w:val="000000"/>
          <w:szCs w:val="22"/>
          <w:lang w:eastAsia="zh-CN"/>
        </w:rPr>
        <w:t>征收的关税，包括汽车引擎（</w:t>
      </w:r>
      <w:r w:rsidRPr="00AF2E96">
        <w:rPr>
          <w:rFonts w:cs="SimSun" w:hint="eastAsia"/>
          <w:color w:val="000000"/>
          <w:lang w:val="zh-CN" w:eastAsia="zh-CN"/>
        </w:rPr>
        <w:t>目前关税是</w:t>
      </w:r>
      <w:r w:rsidRPr="00AF2E96">
        <w:rPr>
          <w:color w:val="000000"/>
          <w:lang w:val="zh-CN" w:eastAsia="zh-CN"/>
        </w:rPr>
        <w:t xml:space="preserve"> </w:t>
      </w:r>
      <w:r w:rsidRPr="00AF2E96">
        <w:rPr>
          <w:color w:val="000000"/>
          <w:szCs w:val="22"/>
          <w:lang w:eastAsia="zh-CN"/>
        </w:rPr>
        <w:t>10%</w:t>
      </w:r>
      <w:r w:rsidRPr="00AF2E96">
        <w:rPr>
          <w:rFonts w:cs="SimSun" w:hint="eastAsia"/>
          <w:color w:val="000000"/>
          <w:szCs w:val="22"/>
          <w:lang w:eastAsia="zh-CN"/>
        </w:rPr>
        <w:t>）、塑料制品（</w:t>
      </w:r>
      <w:r w:rsidRPr="00AF2E96">
        <w:rPr>
          <w:color w:val="000000"/>
          <w:szCs w:val="22"/>
          <w:lang w:eastAsia="zh-CN"/>
        </w:rPr>
        <w:t>6.5</w:t>
      </w:r>
      <w:r w:rsidRPr="00AF2E96">
        <w:rPr>
          <w:rFonts w:cs="SimSun" w:hint="eastAsia"/>
          <w:color w:val="000000"/>
          <w:szCs w:val="22"/>
          <w:lang w:eastAsia="zh-CN"/>
        </w:rPr>
        <w:t>～</w:t>
      </w:r>
      <w:r w:rsidRPr="00AF2E96">
        <w:rPr>
          <w:color w:val="000000"/>
          <w:szCs w:val="22"/>
          <w:lang w:eastAsia="zh-CN"/>
        </w:rPr>
        <w:t>14%</w:t>
      </w:r>
      <w:r w:rsidRPr="00AF2E96">
        <w:rPr>
          <w:rFonts w:cs="SimSun" w:hint="eastAsia"/>
          <w:color w:val="000000"/>
          <w:szCs w:val="22"/>
          <w:lang w:eastAsia="zh-CN"/>
        </w:rPr>
        <w:t>）、钻石及其它宝石（</w:t>
      </w:r>
      <w:r w:rsidRPr="00AF2E96">
        <w:rPr>
          <w:color w:val="000000"/>
          <w:szCs w:val="22"/>
          <w:lang w:eastAsia="zh-CN"/>
        </w:rPr>
        <w:t>3</w:t>
      </w:r>
      <w:r w:rsidRPr="00AF2E96">
        <w:rPr>
          <w:rFonts w:cs="SimSun" w:hint="eastAsia"/>
          <w:color w:val="000000"/>
          <w:szCs w:val="22"/>
          <w:lang w:eastAsia="zh-CN"/>
        </w:rPr>
        <w:t>～</w:t>
      </w:r>
      <w:r w:rsidRPr="00AF2E96">
        <w:rPr>
          <w:color w:val="000000"/>
          <w:szCs w:val="22"/>
          <w:lang w:eastAsia="zh-CN"/>
        </w:rPr>
        <w:t>8%</w:t>
      </w:r>
      <w:r w:rsidRPr="00AF2E96">
        <w:rPr>
          <w:rFonts w:cs="SimSun" w:hint="eastAsia"/>
          <w:color w:val="000000"/>
          <w:szCs w:val="22"/>
          <w:lang w:eastAsia="zh-CN"/>
        </w:rPr>
        <w:t>关税）、矫形器具（</w:t>
      </w:r>
      <w:r w:rsidRPr="00AF2E96">
        <w:rPr>
          <w:color w:val="000000"/>
          <w:szCs w:val="22"/>
          <w:lang w:eastAsia="zh-CN"/>
        </w:rPr>
        <w:t>4%</w:t>
      </w:r>
      <w:r w:rsidRPr="00AF2E96">
        <w:rPr>
          <w:rFonts w:cs="SimSun" w:hint="eastAsia"/>
          <w:color w:val="000000"/>
          <w:szCs w:val="22"/>
          <w:lang w:eastAsia="zh-CN"/>
        </w:rPr>
        <w:t>）、铝板</w:t>
      </w:r>
      <w:r w:rsidR="00890A65" w:rsidRPr="00AF2E96">
        <w:rPr>
          <w:rFonts w:cs="SimSun" w:hint="eastAsia"/>
          <w:color w:val="000000"/>
          <w:szCs w:val="22"/>
          <w:lang w:eastAsia="zh-CN"/>
        </w:rPr>
        <w:t>材及片材</w:t>
      </w:r>
      <w:r w:rsidRPr="00AF2E96">
        <w:rPr>
          <w:rFonts w:cs="SimSun" w:hint="eastAsia"/>
          <w:color w:val="000000"/>
          <w:szCs w:val="22"/>
          <w:lang w:eastAsia="zh-CN"/>
        </w:rPr>
        <w:t>（</w:t>
      </w:r>
      <w:r w:rsidRPr="00AF2E96">
        <w:rPr>
          <w:color w:val="000000"/>
          <w:szCs w:val="22"/>
          <w:lang w:eastAsia="zh-CN"/>
        </w:rPr>
        <w:t xml:space="preserve">6% </w:t>
      </w:r>
      <w:r w:rsidRPr="00AF2E96">
        <w:rPr>
          <w:rFonts w:cs="SimSun" w:hint="eastAsia"/>
          <w:color w:val="000000"/>
          <w:szCs w:val="22"/>
          <w:lang w:eastAsia="zh-CN"/>
        </w:rPr>
        <w:t>和</w:t>
      </w:r>
      <w:r w:rsidRPr="00AF2E96">
        <w:rPr>
          <w:color w:val="000000"/>
          <w:szCs w:val="22"/>
          <w:lang w:eastAsia="zh-CN"/>
        </w:rPr>
        <w:t xml:space="preserve"> 10%</w:t>
      </w:r>
      <w:r w:rsidRPr="00AF2E96">
        <w:rPr>
          <w:rFonts w:cs="SimSun" w:hint="eastAsia"/>
          <w:color w:val="000000"/>
          <w:szCs w:val="22"/>
          <w:lang w:eastAsia="zh-CN"/>
        </w:rPr>
        <w:t>）、化妆美发用品（</w:t>
      </w:r>
      <w:r w:rsidRPr="00AF2E96">
        <w:rPr>
          <w:color w:val="000000"/>
          <w:szCs w:val="22"/>
          <w:lang w:eastAsia="zh-CN"/>
        </w:rPr>
        <w:t>6.5</w:t>
      </w:r>
      <w:r w:rsidRPr="00AF2E96">
        <w:rPr>
          <w:rFonts w:cs="SimSun" w:hint="eastAsia"/>
          <w:color w:val="000000"/>
          <w:szCs w:val="22"/>
          <w:lang w:eastAsia="zh-CN"/>
        </w:rPr>
        <w:t>～</w:t>
      </w:r>
      <w:r w:rsidRPr="00AF2E96">
        <w:rPr>
          <w:color w:val="000000"/>
          <w:szCs w:val="22"/>
          <w:lang w:eastAsia="zh-CN"/>
        </w:rPr>
        <w:t>15%</w:t>
      </w:r>
      <w:r w:rsidRPr="00AF2E96">
        <w:rPr>
          <w:rFonts w:cs="SimSun" w:hint="eastAsia"/>
          <w:color w:val="000000"/>
          <w:szCs w:val="22"/>
          <w:lang w:eastAsia="zh-CN"/>
        </w:rPr>
        <w:t>）、离心机（</w:t>
      </w:r>
      <w:r w:rsidRPr="00AF2E96">
        <w:rPr>
          <w:color w:val="000000"/>
          <w:szCs w:val="22"/>
          <w:lang w:eastAsia="zh-CN"/>
        </w:rPr>
        <w:t>10%</w:t>
      </w:r>
      <w:r w:rsidRPr="00AF2E96">
        <w:rPr>
          <w:rFonts w:cs="SimSun" w:hint="eastAsia"/>
          <w:color w:val="000000"/>
          <w:szCs w:val="22"/>
          <w:lang w:eastAsia="zh-CN"/>
        </w:rPr>
        <w:t>）和珍珠（</w:t>
      </w:r>
      <w:r w:rsidRPr="00AF2E96">
        <w:rPr>
          <w:color w:val="000000"/>
          <w:szCs w:val="22"/>
          <w:lang w:eastAsia="zh-CN"/>
        </w:rPr>
        <w:t>21%</w:t>
      </w:r>
      <w:r w:rsidRPr="00AF2E96">
        <w:rPr>
          <w:rFonts w:cs="SimSun" w:hint="eastAsia"/>
          <w:color w:val="000000"/>
          <w:szCs w:val="22"/>
          <w:lang w:eastAsia="zh-CN"/>
        </w:rPr>
        <w:t>）。</w:t>
      </w:r>
    </w:p>
    <w:p w:rsidR="00C6435E" w:rsidRDefault="00C6435E" w:rsidP="00AF2E96">
      <w:pPr>
        <w:autoSpaceDE w:val="0"/>
        <w:autoSpaceDN w:val="0"/>
        <w:adjustRightInd w:val="0"/>
        <w:spacing w:line="273" w:lineRule="auto"/>
        <w:ind w:right="-20"/>
        <w:rPr>
          <w:rFonts w:cs="SimSun"/>
          <w:color w:val="000000"/>
          <w:szCs w:val="22"/>
          <w:lang w:eastAsia="zh-CN"/>
        </w:rPr>
      </w:pPr>
      <w:r w:rsidRPr="00742B1F">
        <w:rPr>
          <w:rFonts w:cs="SimSun" w:hint="eastAsia"/>
          <w:color w:val="000000"/>
          <w:szCs w:val="22"/>
          <w:lang w:eastAsia="zh-CN"/>
        </w:rPr>
        <w:t>通过主要出口产品（如铁矿石、黄金、原油和液化天然气）</w:t>
      </w:r>
      <w:r>
        <w:rPr>
          <w:rFonts w:cs="Arial"/>
          <w:color w:val="000000"/>
          <w:szCs w:val="22"/>
          <w:lang w:eastAsia="zh-CN"/>
        </w:rPr>
        <w:t xml:space="preserve">(LNG) </w:t>
      </w:r>
      <w:r w:rsidRPr="00742B1F">
        <w:rPr>
          <w:rFonts w:cs="SimSun" w:hint="eastAsia"/>
          <w:color w:val="000000"/>
          <w:szCs w:val="22"/>
          <w:lang w:eastAsia="zh-CN"/>
        </w:rPr>
        <w:t>的零关税待遇，</w:t>
      </w:r>
      <w:r w:rsidRPr="00EA3D79">
        <w:rPr>
          <w:rFonts w:cs="SimSun" w:hint="eastAsia"/>
          <w:color w:val="000000"/>
          <w:szCs w:val="22"/>
          <w:lang w:eastAsia="zh-CN"/>
        </w:rPr>
        <w:t>《</w:t>
      </w:r>
      <w:r>
        <w:rPr>
          <w:rFonts w:cs="SimSun" w:hint="eastAsia"/>
          <w:color w:val="000000"/>
          <w:szCs w:val="22"/>
          <w:lang w:eastAsia="zh-CN"/>
        </w:rPr>
        <w:t>中澳自由贸易协定</w:t>
      </w:r>
      <w:r w:rsidRPr="00EA3D79">
        <w:rPr>
          <w:rFonts w:cs="SimSun" w:hint="eastAsia"/>
          <w:color w:val="000000"/>
          <w:szCs w:val="22"/>
          <w:lang w:eastAsia="zh-CN"/>
        </w:rPr>
        <w:t>》为澳大利亚出口商提供更大的可靠性。</w:t>
      </w:r>
    </w:p>
    <w:p w:rsidR="002B0ABD" w:rsidRPr="00742B1F" w:rsidRDefault="002B0ABD" w:rsidP="00AF2E96">
      <w:pPr>
        <w:autoSpaceDE w:val="0"/>
        <w:autoSpaceDN w:val="0"/>
        <w:adjustRightInd w:val="0"/>
        <w:spacing w:line="273" w:lineRule="auto"/>
        <w:ind w:right="-20"/>
        <w:rPr>
          <w:color w:val="000000"/>
          <w:szCs w:val="22"/>
          <w:lang w:eastAsia="zh-CN"/>
        </w:rPr>
      </w:pPr>
    </w:p>
    <w:p w:rsidR="00AE0CF9" w:rsidRPr="002B0ABD" w:rsidRDefault="00C6435E" w:rsidP="00AF2E96">
      <w:pPr>
        <w:autoSpaceDE w:val="0"/>
        <w:autoSpaceDN w:val="0"/>
        <w:adjustRightInd w:val="0"/>
        <w:spacing w:before="31"/>
        <w:ind w:right="-20"/>
        <w:rPr>
          <w:color w:val="000000"/>
          <w:sz w:val="20"/>
          <w:lang w:eastAsia="zh-CN"/>
        </w:rPr>
      </w:pPr>
      <w:r w:rsidRPr="00742B1F">
        <w:rPr>
          <w:rFonts w:cs="SimSun" w:hint="eastAsia"/>
          <w:color w:val="000000"/>
          <w:szCs w:val="22"/>
          <w:lang w:eastAsia="zh-CN"/>
        </w:rPr>
        <w:lastRenderedPageBreak/>
        <w:t>《</w:t>
      </w:r>
      <w:r>
        <w:rPr>
          <w:rFonts w:cs="SimSun" w:hint="eastAsia"/>
          <w:color w:val="000000"/>
          <w:szCs w:val="22"/>
          <w:lang w:eastAsia="zh-CN"/>
        </w:rPr>
        <w:t>中澳自由贸易协定</w:t>
      </w:r>
      <w:r w:rsidR="00890A65">
        <w:rPr>
          <w:rFonts w:cs="SimSun" w:hint="eastAsia"/>
          <w:color w:val="000000"/>
          <w:szCs w:val="22"/>
          <w:lang w:eastAsia="zh-CN"/>
        </w:rPr>
        <w:t>》改善</w:t>
      </w:r>
      <w:r w:rsidRPr="00742B1F">
        <w:rPr>
          <w:rFonts w:cs="SimSun" w:hint="eastAsia"/>
          <w:color w:val="000000"/>
          <w:szCs w:val="22"/>
          <w:lang w:eastAsia="zh-CN"/>
        </w:rPr>
        <w:t>了非关税措施</w:t>
      </w:r>
      <w:r>
        <w:rPr>
          <w:color w:val="000000"/>
          <w:szCs w:val="22"/>
          <w:lang w:eastAsia="zh-CN"/>
        </w:rPr>
        <w:t xml:space="preserve"> </w:t>
      </w:r>
      <w:r w:rsidR="00890A65">
        <w:rPr>
          <w:color w:val="000000"/>
          <w:szCs w:val="22"/>
          <w:lang w:eastAsia="zh-CN"/>
        </w:rPr>
        <w:t>(NT</w:t>
      </w:r>
      <w:r w:rsidR="00890A65">
        <w:rPr>
          <w:rFonts w:hint="eastAsia"/>
          <w:color w:val="000000"/>
          <w:szCs w:val="22"/>
          <w:lang w:eastAsia="zh-CN"/>
        </w:rPr>
        <w:t>Ms</w:t>
      </w:r>
      <w:r w:rsidRPr="00742B1F">
        <w:rPr>
          <w:color w:val="000000"/>
          <w:szCs w:val="22"/>
          <w:lang w:eastAsia="zh-CN"/>
        </w:rPr>
        <w:t>)</w:t>
      </w:r>
      <w:r>
        <w:rPr>
          <w:color w:val="000000"/>
          <w:szCs w:val="22"/>
          <w:lang w:eastAsia="zh-CN"/>
        </w:rPr>
        <w:t xml:space="preserve"> </w:t>
      </w:r>
      <w:r w:rsidRPr="00742B1F">
        <w:rPr>
          <w:rFonts w:cs="SimSun" w:hint="eastAsia"/>
          <w:color w:val="000000"/>
          <w:szCs w:val="22"/>
          <w:lang w:eastAsia="zh-CN"/>
        </w:rPr>
        <w:t>的透明度并确保此类措施不会为双边贸易增加不必要的障碍。</w:t>
      </w:r>
      <w:r w:rsidR="00890A65">
        <w:rPr>
          <w:rFonts w:cs="SimSun" w:hint="eastAsia"/>
          <w:color w:val="000000"/>
          <w:szCs w:val="22"/>
          <w:lang w:eastAsia="zh-CN"/>
        </w:rPr>
        <w:t>一个对非关税措施（</w:t>
      </w:r>
      <w:r w:rsidR="00890A65">
        <w:rPr>
          <w:rFonts w:cs="SimSun" w:hint="eastAsia"/>
          <w:color w:val="000000"/>
          <w:szCs w:val="22"/>
          <w:lang w:eastAsia="zh-CN"/>
        </w:rPr>
        <w:t>NTMs</w:t>
      </w:r>
      <w:r w:rsidR="00890A65">
        <w:rPr>
          <w:rFonts w:cs="SimSun" w:hint="eastAsia"/>
          <w:color w:val="000000"/>
          <w:szCs w:val="22"/>
          <w:lang w:eastAsia="zh-CN"/>
        </w:rPr>
        <w:t>）进行个案审核处理的机制即将成立。</w:t>
      </w:r>
    </w:p>
    <w:p w:rsidR="00C6435E" w:rsidRPr="00742B1F" w:rsidRDefault="00C6435E" w:rsidP="00AF2E96">
      <w:pPr>
        <w:autoSpaceDE w:val="0"/>
        <w:autoSpaceDN w:val="0"/>
        <w:adjustRightInd w:val="0"/>
        <w:ind w:right="-20"/>
        <w:rPr>
          <w:color w:val="000000"/>
          <w:sz w:val="24"/>
          <w:szCs w:val="24"/>
          <w:lang w:eastAsia="zh-CN"/>
        </w:rPr>
      </w:pPr>
      <w:r w:rsidRPr="00742B1F">
        <w:rPr>
          <w:rFonts w:cs="SimSun" w:hint="eastAsia"/>
          <w:color w:val="000000"/>
          <w:szCs w:val="22"/>
          <w:lang w:eastAsia="zh-CN"/>
        </w:rPr>
        <w:t>《</w:t>
      </w:r>
      <w:r>
        <w:rPr>
          <w:rFonts w:cs="SimSun" w:hint="eastAsia"/>
          <w:color w:val="000000"/>
          <w:szCs w:val="22"/>
          <w:lang w:eastAsia="zh-CN"/>
        </w:rPr>
        <w:t>中澳自由贸易协定</w:t>
      </w:r>
      <w:r w:rsidR="00890A65">
        <w:rPr>
          <w:rFonts w:cs="SimSun" w:hint="eastAsia"/>
          <w:color w:val="000000"/>
          <w:szCs w:val="22"/>
          <w:lang w:eastAsia="zh-CN"/>
        </w:rPr>
        <w:t>》保留澳大利亚生产商享有</w:t>
      </w:r>
      <w:r>
        <w:rPr>
          <w:color w:val="000000"/>
          <w:szCs w:val="22"/>
          <w:lang w:eastAsia="zh-CN"/>
        </w:rPr>
        <w:t xml:space="preserve"> </w:t>
      </w:r>
      <w:r w:rsidRPr="00742B1F">
        <w:rPr>
          <w:color w:val="000000"/>
          <w:szCs w:val="22"/>
          <w:lang w:eastAsia="zh-CN"/>
        </w:rPr>
        <w:t>WTO</w:t>
      </w:r>
      <w:r>
        <w:rPr>
          <w:color w:val="000000"/>
          <w:szCs w:val="22"/>
          <w:lang w:eastAsia="zh-CN"/>
        </w:rPr>
        <w:t xml:space="preserve"> </w:t>
      </w:r>
      <w:r w:rsidR="0096768C">
        <w:rPr>
          <w:rFonts w:cs="SimSun" w:hint="eastAsia"/>
          <w:color w:val="000000"/>
          <w:szCs w:val="22"/>
          <w:lang w:eastAsia="zh-CN"/>
        </w:rPr>
        <w:t>贸易补救</w:t>
      </w:r>
      <w:r w:rsidRPr="00742B1F">
        <w:rPr>
          <w:rFonts w:cs="SimSun" w:hint="eastAsia"/>
          <w:color w:val="000000"/>
          <w:szCs w:val="22"/>
          <w:lang w:eastAsia="zh-CN"/>
        </w:rPr>
        <w:t>措施（包括反倾销和反补贴措施）的全部权力。</w:t>
      </w: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b/>
          <w:bCs/>
          <w:color w:val="E35205"/>
          <w:spacing w:val="-1"/>
          <w:sz w:val="26"/>
          <w:szCs w:val="26"/>
          <w:lang w:eastAsia="zh-CN"/>
        </w:rPr>
        <w:t>服务</w:t>
      </w:r>
      <w:r w:rsidR="0096768C">
        <w:rPr>
          <w:rFonts w:cs="SimSun" w:hint="eastAsia"/>
          <w:b/>
          <w:bCs/>
          <w:color w:val="E35205"/>
          <w:spacing w:val="-1"/>
          <w:sz w:val="26"/>
          <w:szCs w:val="26"/>
          <w:lang w:eastAsia="zh-CN"/>
        </w:rPr>
        <w:t>业</w:t>
      </w: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color w:val="000000"/>
          <w:szCs w:val="22"/>
          <w:lang w:eastAsia="zh-CN"/>
        </w:rPr>
        <w:t>中国是澳大利亚最大的服务</w:t>
      </w:r>
      <w:r w:rsidR="0096768C">
        <w:rPr>
          <w:rFonts w:cs="SimSun" w:hint="eastAsia"/>
          <w:color w:val="000000"/>
          <w:szCs w:val="22"/>
          <w:lang w:eastAsia="zh-CN"/>
        </w:rPr>
        <w:t>业</w:t>
      </w:r>
      <w:r w:rsidRPr="00742B1F">
        <w:rPr>
          <w:rFonts w:cs="SimSun" w:hint="eastAsia"/>
          <w:color w:val="000000"/>
          <w:szCs w:val="22"/>
          <w:lang w:eastAsia="zh-CN"/>
        </w:rPr>
        <w:t>市场，</w:t>
      </w:r>
      <w:r w:rsidRPr="00742B1F">
        <w:rPr>
          <w:color w:val="000000"/>
          <w:szCs w:val="22"/>
          <w:lang w:eastAsia="zh-CN"/>
        </w:rPr>
        <w:t>2013</w:t>
      </w:r>
      <w:r>
        <w:rPr>
          <w:color w:val="000000"/>
          <w:szCs w:val="22"/>
          <w:lang w:eastAsia="zh-CN"/>
        </w:rPr>
        <w:t xml:space="preserve"> </w:t>
      </w:r>
      <w:r w:rsidRPr="00742B1F">
        <w:rPr>
          <w:rFonts w:cs="SimSun" w:hint="eastAsia"/>
          <w:color w:val="000000"/>
          <w:szCs w:val="22"/>
          <w:lang w:eastAsia="zh-CN"/>
        </w:rPr>
        <w:t>年的服务出口价值高达</w:t>
      </w:r>
      <w:r>
        <w:rPr>
          <w:color w:val="000000"/>
          <w:szCs w:val="22"/>
          <w:lang w:eastAsia="zh-CN"/>
        </w:rPr>
        <w:t xml:space="preserve"> </w:t>
      </w:r>
      <w:r w:rsidRPr="00742B1F">
        <w:rPr>
          <w:color w:val="000000"/>
          <w:szCs w:val="22"/>
          <w:lang w:eastAsia="zh-CN"/>
        </w:rPr>
        <w:t>70</w:t>
      </w:r>
      <w:r>
        <w:rPr>
          <w:color w:val="000000"/>
          <w:szCs w:val="22"/>
          <w:lang w:eastAsia="zh-CN"/>
        </w:rPr>
        <w:t xml:space="preserve"> </w:t>
      </w:r>
      <w:r w:rsidRPr="00742B1F">
        <w:rPr>
          <w:rFonts w:cs="SimSun" w:hint="eastAsia"/>
          <w:color w:val="000000"/>
          <w:szCs w:val="22"/>
          <w:lang w:eastAsia="zh-CN"/>
        </w:rPr>
        <w:t>亿</w:t>
      </w:r>
      <w:r>
        <w:rPr>
          <w:rFonts w:cs="SimSun" w:hint="eastAsia"/>
          <w:color w:val="000000"/>
          <w:szCs w:val="22"/>
          <w:lang w:eastAsia="zh-CN"/>
        </w:rPr>
        <w:t>澳</w:t>
      </w:r>
      <w:r w:rsidRPr="00742B1F">
        <w:rPr>
          <w:rFonts w:cs="SimSun" w:hint="eastAsia"/>
          <w:color w:val="000000"/>
          <w:szCs w:val="22"/>
          <w:lang w:eastAsia="zh-CN"/>
        </w:rPr>
        <w:t>元。</w:t>
      </w:r>
    </w:p>
    <w:p w:rsidR="00C6435E" w:rsidRPr="00742B1F" w:rsidRDefault="00C6435E" w:rsidP="00AF2E96">
      <w:pPr>
        <w:autoSpaceDE w:val="0"/>
        <w:autoSpaceDN w:val="0"/>
        <w:adjustRightInd w:val="0"/>
        <w:spacing w:line="288" w:lineRule="auto"/>
        <w:ind w:right="-20"/>
        <w:rPr>
          <w:color w:val="000000"/>
          <w:sz w:val="12"/>
          <w:szCs w:val="12"/>
          <w:lang w:eastAsia="zh-CN"/>
        </w:rPr>
      </w:pPr>
      <w:r w:rsidRPr="00742B1F">
        <w:rPr>
          <w:rFonts w:cs="SimSun" w:hint="eastAsia"/>
          <w:color w:val="000000"/>
          <w:szCs w:val="22"/>
          <w:lang w:eastAsia="zh-CN"/>
        </w:rPr>
        <w:t>在《</w:t>
      </w:r>
      <w:r>
        <w:rPr>
          <w:rFonts w:cs="SimSun" w:hint="eastAsia"/>
          <w:color w:val="000000"/>
          <w:szCs w:val="22"/>
          <w:lang w:eastAsia="zh-CN"/>
        </w:rPr>
        <w:t>中澳自由贸易协定</w:t>
      </w:r>
      <w:r w:rsidR="0096768C">
        <w:rPr>
          <w:rFonts w:cs="SimSun" w:hint="eastAsia"/>
          <w:color w:val="000000"/>
          <w:szCs w:val="22"/>
          <w:lang w:eastAsia="zh-CN"/>
        </w:rPr>
        <w:t>》中，中国</w:t>
      </w:r>
      <w:r w:rsidRPr="00742B1F">
        <w:rPr>
          <w:rFonts w:cs="SimSun" w:hint="eastAsia"/>
          <w:color w:val="000000"/>
          <w:szCs w:val="22"/>
          <w:lang w:eastAsia="zh-CN"/>
        </w:rPr>
        <w:t>为澳大利亚提供</w:t>
      </w:r>
      <w:r w:rsidR="0096768C">
        <w:rPr>
          <w:rFonts w:cs="SimSun" w:hint="eastAsia"/>
          <w:color w:val="000000"/>
          <w:szCs w:val="22"/>
          <w:lang w:eastAsia="zh-CN"/>
        </w:rPr>
        <w:t>了</w:t>
      </w:r>
      <w:r w:rsidRPr="00742B1F">
        <w:rPr>
          <w:rFonts w:cs="SimSun" w:hint="eastAsia"/>
          <w:color w:val="000000"/>
          <w:szCs w:val="22"/>
          <w:lang w:eastAsia="zh-CN"/>
        </w:rPr>
        <w:t>其在自由贸易协定（中国与香港、澳门达成的</w:t>
      </w:r>
      <w:r>
        <w:rPr>
          <w:rFonts w:cs="SimSun" w:hint="eastAsia"/>
          <w:color w:val="000000"/>
          <w:szCs w:val="22"/>
          <w:lang w:eastAsia="zh-CN"/>
        </w:rPr>
        <w:t>协定</w:t>
      </w:r>
      <w:r w:rsidRPr="00742B1F">
        <w:rPr>
          <w:rFonts w:cs="SimSun" w:hint="eastAsia"/>
          <w:color w:val="000000"/>
          <w:szCs w:val="22"/>
          <w:lang w:eastAsia="zh-CN"/>
        </w:rPr>
        <w:t>除外）框架下所能提供的最好的服务承诺。最重要的是，这包括为澳大利亚银行、保险公司、债券期货公司、律师事务所及专业服务供应商、教育服务出口方、以及健康、老年护理、建筑、制造和电信服务业务开放新的或提升已有的市场准入权限。</w:t>
      </w:r>
    </w:p>
    <w:p w:rsidR="00C6435E" w:rsidRPr="00742B1F" w:rsidRDefault="0096768C" w:rsidP="00AF2E96">
      <w:pPr>
        <w:autoSpaceDE w:val="0"/>
        <w:autoSpaceDN w:val="0"/>
        <w:adjustRightInd w:val="0"/>
        <w:spacing w:line="288" w:lineRule="auto"/>
        <w:ind w:right="-20"/>
        <w:rPr>
          <w:color w:val="000000"/>
          <w:sz w:val="12"/>
          <w:szCs w:val="12"/>
          <w:lang w:eastAsia="zh-CN"/>
        </w:rPr>
      </w:pPr>
      <w:r>
        <w:rPr>
          <w:rFonts w:cs="SimSun" w:hint="eastAsia"/>
          <w:color w:val="000000"/>
          <w:szCs w:val="22"/>
          <w:lang w:eastAsia="zh-CN"/>
        </w:rPr>
        <w:t>如今，服务业占据了</w:t>
      </w:r>
      <w:r w:rsidR="00C6435E" w:rsidRPr="00742B1F">
        <w:rPr>
          <w:rFonts w:cs="SimSun" w:hint="eastAsia"/>
          <w:color w:val="000000"/>
          <w:szCs w:val="22"/>
          <w:lang w:eastAsia="zh-CN"/>
        </w:rPr>
        <w:t>澳大利亚约</w:t>
      </w:r>
      <w:r w:rsidR="00C6435E">
        <w:rPr>
          <w:color w:val="000000"/>
          <w:szCs w:val="22"/>
          <w:lang w:eastAsia="zh-CN"/>
        </w:rPr>
        <w:t xml:space="preserve"> </w:t>
      </w:r>
      <w:r w:rsidR="00C6435E" w:rsidRPr="00742B1F">
        <w:rPr>
          <w:color w:val="000000"/>
          <w:szCs w:val="22"/>
          <w:lang w:eastAsia="zh-CN"/>
        </w:rPr>
        <w:t>72%</w:t>
      </w:r>
      <w:r w:rsidR="00C6435E">
        <w:rPr>
          <w:color w:val="000000"/>
          <w:szCs w:val="22"/>
          <w:lang w:eastAsia="zh-CN"/>
        </w:rPr>
        <w:t xml:space="preserve"> </w:t>
      </w:r>
      <w:r w:rsidR="00C6435E" w:rsidRPr="00742B1F">
        <w:rPr>
          <w:rFonts w:cs="SimSun" w:hint="eastAsia"/>
          <w:color w:val="000000"/>
          <w:szCs w:val="22"/>
          <w:lang w:eastAsia="zh-CN"/>
        </w:rPr>
        <w:t>的经济活动。《协定》保证了澳大利亚服务供应商现有的在众多重要行业中为全球发展速度最快的市场提供服务的准入权限。《</w:t>
      </w:r>
      <w:r w:rsidR="00C6435E">
        <w:rPr>
          <w:rFonts w:cs="SimSun" w:hint="eastAsia"/>
          <w:color w:val="000000"/>
          <w:szCs w:val="22"/>
          <w:lang w:eastAsia="zh-CN"/>
        </w:rPr>
        <w:t>中澳自由贸易协定</w:t>
      </w:r>
      <w:r>
        <w:rPr>
          <w:rFonts w:cs="SimSun" w:hint="eastAsia"/>
          <w:color w:val="000000"/>
          <w:szCs w:val="22"/>
          <w:lang w:eastAsia="zh-CN"/>
        </w:rPr>
        <w:t>》包括一个开拓互相承认服务资质并支持由澳大利亚和中国的专业机构</w:t>
      </w:r>
      <w:r w:rsidR="00C6435E" w:rsidRPr="00742B1F">
        <w:rPr>
          <w:rFonts w:cs="SimSun" w:hint="eastAsia"/>
          <w:color w:val="000000"/>
          <w:szCs w:val="22"/>
          <w:lang w:eastAsia="zh-CN"/>
        </w:rPr>
        <w:t>相互承认的框架。</w:t>
      </w:r>
    </w:p>
    <w:p w:rsidR="00AF2E96" w:rsidRPr="00AF2E96" w:rsidRDefault="00C6435E" w:rsidP="00AF2E96">
      <w:pPr>
        <w:autoSpaceDE w:val="0"/>
        <w:autoSpaceDN w:val="0"/>
        <w:adjustRightInd w:val="0"/>
        <w:ind w:right="-20"/>
        <w:rPr>
          <w:color w:val="000000"/>
          <w:sz w:val="16"/>
          <w:szCs w:val="16"/>
          <w:lang w:eastAsia="zh-CN"/>
        </w:rPr>
      </w:pPr>
      <w:r w:rsidRPr="00742B1F">
        <w:rPr>
          <w:rFonts w:cs="SimSun" w:hint="eastAsia"/>
          <w:i/>
          <w:iCs/>
          <w:color w:val="E35205"/>
          <w:szCs w:val="22"/>
          <w:lang w:eastAsia="zh-CN"/>
        </w:rPr>
        <w:t>法律服务</w:t>
      </w:r>
    </w:p>
    <w:p w:rsidR="00C6435E" w:rsidRPr="00742B1F" w:rsidRDefault="00C6435E" w:rsidP="0079188C">
      <w:pPr>
        <w:numPr>
          <w:ilvl w:val="0"/>
          <w:numId w:val="6"/>
        </w:numPr>
        <w:autoSpaceDE w:val="0"/>
        <w:autoSpaceDN w:val="0"/>
        <w:adjustRightInd w:val="0"/>
        <w:ind w:left="709" w:right="-20" w:hanging="349"/>
        <w:rPr>
          <w:color w:val="000000"/>
          <w:sz w:val="20"/>
          <w:lang w:eastAsia="zh-CN"/>
        </w:rPr>
      </w:pPr>
      <w:r w:rsidRPr="00742B1F">
        <w:rPr>
          <w:rFonts w:cs="SimSun" w:hint="eastAsia"/>
          <w:color w:val="000000"/>
          <w:szCs w:val="22"/>
          <w:lang w:eastAsia="zh-CN"/>
        </w:rPr>
        <w:t>澳大利亚律师事务所将能够与中国律师事务所在上海自由贸易区</w:t>
      </w:r>
      <w:r w:rsidRPr="00742B1F">
        <w:rPr>
          <w:color w:val="000000"/>
          <w:szCs w:val="22"/>
          <w:lang w:eastAsia="zh-CN"/>
        </w:rPr>
        <w:t>(SFTZ)</w:t>
      </w:r>
      <w:r w:rsidRPr="00742B1F">
        <w:rPr>
          <w:rFonts w:cs="SimSun" w:hint="eastAsia"/>
          <w:color w:val="000000"/>
          <w:szCs w:val="22"/>
          <w:lang w:eastAsia="zh-CN"/>
        </w:rPr>
        <w:t>建立联合商业事务所。这将允许他们以商业机构的身份提供澳大利亚、中国以及国际法律服务，摆脱客户所在地的限制。</w:t>
      </w:r>
    </w:p>
    <w:p w:rsidR="00AF2E96" w:rsidRPr="00AF2E96" w:rsidRDefault="00C6435E" w:rsidP="00AF2E96">
      <w:pPr>
        <w:autoSpaceDE w:val="0"/>
        <w:autoSpaceDN w:val="0"/>
        <w:adjustRightInd w:val="0"/>
        <w:ind w:right="-20"/>
        <w:rPr>
          <w:color w:val="000000"/>
          <w:sz w:val="15"/>
          <w:szCs w:val="15"/>
          <w:lang w:eastAsia="zh-CN"/>
        </w:rPr>
      </w:pPr>
      <w:r w:rsidRPr="00742B1F">
        <w:rPr>
          <w:rFonts w:cs="SimSun" w:hint="eastAsia"/>
          <w:i/>
          <w:iCs/>
          <w:color w:val="E35205"/>
          <w:szCs w:val="22"/>
          <w:lang w:eastAsia="zh-CN"/>
        </w:rPr>
        <w:t>金融服务</w:t>
      </w:r>
    </w:p>
    <w:p w:rsidR="00AF2E96" w:rsidRPr="00AF2E96" w:rsidRDefault="00C6435E" w:rsidP="0079188C">
      <w:pPr>
        <w:numPr>
          <w:ilvl w:val="0"/>
          <w:numId w:val="6"/>
        </w:numPr>
        <w:autoSpaceDE w:val="0"/>
        <w:autoSpaceDN w:val="0"/>
        <w:adjustRightInd w:val="0"/>
        <w:ind w:left="709" w:right="-20" w:hanging="349"/>
        <w:rPr>
          <w:color w:val="000000"/>
          <w:sz w:val="20"/>
          <w:lang w:eastAsia="zh-CN"/>
        </w:rPr>
      </w:pPr>
      <w:r w:rsidRPr="00AF2E96">
        <w:rPr>
          <w:rFonts w:cs="SimSun" w:hint="eastAsia"/>
          <w:color w:val="000000"/>
          <w:szCs w:val="22"/>
          <w:lang w:eastAsia="zh-CN"/>
        </w:rPr>
        <w:t>中国已经承诺为澳大利亚金融服务供应商在银行、保险、基金管理、证券、证券化和期货方面提供新的或者扩大现有的市场准入权限。</w:t>
      </w:r>
    </w:p>
    <w:p w:rsidR="00AF2E96" w:rsidRDefault="00607CD3" w:rsidP="0079188C">
      <w:pPr>
        <w:numPr>
          <w:ilvl w:val="0"/>
          <w:numId w:val="6"/>
        </w:numPr>
        <w:autoSpaceDE w:val="0"/>
        <w:autoSpaceDN w:val="0"/>
        <w:adjustRightInd w:val="0"/>
        <w:spacing w:line="288" w:lineRule="auto"/>
        <w:ind w:left="709" w:right="-20" w:hanging="349"/>
        <w:rPr>
          <w:rFonts w:cs="SimSun"/>
          <w:color w:val="000000"/>
          <w:szCs w:val="22"/>
          <w:lang w:eastAsia="zh-CN"/>
        </w:rPr>
      </w:pPr>
      <w:r w:rsidRPr="00AF2E96">
        <w:rPr>
          <w:rFonts w:cs="SimSun" w:hint="eastAsia"/>
          <w:color w:val="000000"/>
          <w:szCs w:val="22"/>
          <w:lang w:eastAsia="zh-CN"/>
        </w:rPr>
        <w:t>随着中国进一步推进经济改革和自由化</w:t>
      </w:r>
      <w:r w:rsidR="009073B9" w:rsidRPr="00AF2E96">
        <w:rPr>
          <w:rFonts w:cs="SimSun" w:hint="eastAsia"/>
          <w:color w:val="000000"/>
          <w:szCs w:val="22"/>
          <w:lang w:eastAsia="zh-CN"/>
        </w:rPr>
        <w:t>，一个未来的工作计划将为金融服务行业带来持续的市场准入</w:t>
      </w:r>
      <w:r w:rsidR="00BA0208" w:rsidRPr="00AF2E96">
        <w:rPr>
          <w:rFonts w:cs="SimSun" w:hint="eastAsia"/>
          <w:color w:val="000000"/>
          <w:szCs w:val="22"/>
          <w:lang w:eastAsia="zh-CN"/>
        </w:rPr>
        <w:t>。</w:t>
      </w:r>
    </w:p>
    <w:p w:rsidR="00C6435E" w:rsidRPr="00AF2E96" w:rsidRDefault="00C6435E" w:rsidP="0079188C">
      <w:pPr>
        <w:numPr>
          <w:ilvl w:val="0"/>
          <w:numId w:val="6"/>
        </w:numPr>
        <w:autoSpaceDE w:val="0"/>
        <w:autoSpaceDN w:val="0"/>
        <w:adjustRightInd w:val="0"/>
        <w:spacing w:line="288" w:lineRule="auto"/>
        <w:ind w:left="709" w:right="-20" w:hanging="349"/>
        <w:rPr>
          <w:rFonts w:cs="SimSun"/>
          <w:color w:val="000000"/>
          <w:szCs w:val="22"/>
          <w:lang w:eastAsia="zh-CN"/>
        </w:rPr>
      </w:pPr>
      <w:r w:rsidRPr="00AF2E96">
        <w:rPr>
          <w:rFonts w:cs="SimSun" w:hint="eastAsia"/>
          <w:color w:val="000000"/>
          <w:szCs w:val="22"/>
          <w:lang w:eastAsia="zh-CN"/>
        </w:rPr>
        <w:t>除了这些新</w:t>
      </w:r>
      <w:r w:rsidR="00607CD3" w:rsidRPr="00AF2E96">
        <w:rPr>
          <w:rFonts w:cs="SimSun" w:hint="eastAsia"/>
          <w:color w:val="000000"/>
          <w:szCs w:val="22"/>
          <w:lang w:eastAsia="zh-CN"/>
        </w:rPr>
        <w:t>的金融服务承诺外，中国与澳大利亚各自的中央银行也已签署了一份《理解备忘录》以促进官方人民币清算银行在悉尼的建立。清</w:t>
      </w:r>
      <w:r w:rsidRPr="00AF2E96">
        <w:rPr>
          <w:rFonts w:cs="SimSun" w:hint="eastAsia"/>
          <w:color w:val="000000"/>
          <w:szCs w:val="22"/>
          <w:lang w:eastAsia="zh-CN"/>
        </w:rPr>
        <w:t>算银行为澳中企业进行跨境人民币交易提供一个比以前更直接的方式，并将提高跨境人民币交易的效率。</w:t>
      </w:r>
    </w:p>
    <w:p w:rsidR="00AE0CF9" w:rsidRDefault="00AE0CF9" w:rsidP="00AF2E96">
      <w:pPr>
        <w:autoSpaceDE w:val="0"/>
        <w:autoSpaceDN w:val="0"/>
        <w:adjustRightInd w:val="0"/>
        <w:spacing w:line="288" w:lineRule="auto"/>
        <w:ind w:right="-20"/>
        <w:rPr>
          <w:rFonts w:cs="SimSun"/>
          <w:color w:val="000000"/>
          <w:szCs w:val="22"/>
          <w:lang w:eastAsia="zh-CN"/>
        </w:rPr>
      </w:pPr>
    </w:p>
    <w:p w:rsidR="00AE0CF9" w:rsidRDefault="00AE0CF9" w:rsidP="00AF2E96">
      <w:pPr>
        <w:autoSpaceDE w:val="0"/>
        <w:autoSpaceDN w:val="0"/>
        <w:adjustRightInd w:val="0"/>
        <w:spacing w:before="31"/>
        <w:ind w:right="-20"/>
        <w:rPr>
          <w:color w:val="000000"/>
          <w:szCs w:val="22"/>
          <w:lang w:eastAsia="zh-CN"/>
        </w:rPr>
      </w:pPr>
    </w:p>
    <w:p w:rsidR="002B0ABD" w:rsidRDefault="002B0ABD" w:rsidP="00AF2E96">
      <w:pPr>
        <w:autoSpaceDE w:val="0"/>
        <w:autoSpaceDN w:val="0"/>
        <w:adjustRightInd w:val="0"/>
        <w:spacing w:before="31"/>
        <w:ind w:right="-20"/>
        <w:rPr>
          <w:color w:val="000000"/>
          <w:szCs w:val="22"/>
          <w:lang w:eastAsia="zh-CN"/>
        </w:rPr>
      </w:pPr>
    </w:p>
    <w:p w:rsidR="00C6435E" w:rsidRPr="00742B1F" w:rsidRDefault="00C6435E" w:rsidP="00AF2E96">
      <w:pPr>
        <w:autoSpaceDE w:val="0"/>
        <w:autoSpaceDN w:val="0"/>
        <w:adjustRightInd w:val="0"/>
        <w:spacing w:before="31"/>
        <w:ind w:right="-20"/>
        <w:rPr>
          <w:color w:val="000000"/>
          <w:sz w:val="16"/>
          <w:szCs w:val="16"/>
          <w:lang w:eastAsia="zh-CN"/>
        </w:rPr>
      </w:pPr>
      <w:r w:rsidRPr="00742B1F">
        <w:rPr>
          <w:rFonts w:cs="SimSun" w:hint="eastAsia"/>
          <w:i/>
          <w:iCs/>
          <w:color w:val="E35205"/>
          <w:szCs w:val="22"/>
          <w:lang w:eastAsia="zh-CN"/>
        </w:rPr>
        <w:lastRenderedPageBreak/>
        <w:t>教育服务</w:t>
      </w:r>
    </w:p>
    <w:p w:rsidR="00C6435E" w:rsidRPr="00742B1F" w:rsidRDefault="00607CD3" w:rsidP="0079188C">
      <w:pPr>
        <w:numPr>
          <w:ilvl w:val="0"/>
          <w:numId w:val="6"/>
        </w:numPr>
        <w:autoSpaceDE w:val="0"/>
        <w:autoSpaceDN w:val="0"/>
        <w:adjustRightInd w:val="0"/>
        <w:spacing w:after="0" w:line="288" w:lineRule="auto"/>
        <w:ind w:left="709" w:right="-23" w:hanging="352"/>
        <w:rPr>
          <w:color w:val="000000"/>
          <w:szCs w:val="22"/>
          <w:lang w:eastAsia="zh-CN"/>
        </w:rPr>
      </w:pPr>
      <w:r>
        <w:rPr>
          <w:rFonts w:cs="SimSun" w:hint="eastAsia"/>
          <w:color w:val="000000"/>
          <w:szCs w:val="22"/>
          <w:lang w:eastAsia="zh-CN"/>
        </w:rPr>
        <w:t>在自由贸易协定生效一年之内</w:t>
      </w:r>
      <w:r w:rsidR="00C6435E" w:rsidRPr="00742B1F">
        <w:rPr>
          <w:rFonts w:cs="SimSun" w:hint="eastAsia"/>
          <w:color w:val="000000"/>
          <w:szCs w:val="22"/>
          <w:lang w:eastAsia="zh-CN"/>
        </w:rPr>
        <w:t>，</w:t>
      </w:r>
      <w:r w:rsidRPr="00607CD3">
        <w:rPr>
          <w:rFonts w:cs="SimSun" w:hint="eastAsia"/>
          <w:color w:val="000000" w:themeColor="text1"/>
          <w:lang w:eastAsia="zh-CN"/>
        </w:rPr>
        <w:t>中国将在教育部的官网上列出在</w:t>
      </w:r>
      <w:r w:rsidRPr="00607CD3">
        <w:rPr>
          <w:rFonts w:hint="eastAsia"/>
          <w:color w:val="000000" w:themeColor="text1"/>
          <w:lang w:eastAsia="zh-CN"/>
        </w:rPr>
        <w:t>澳大利亚联邦政府招收海外学生院校及课程注册登记</w:t>
      </w:r>
      <w:r w:rsidR="00AE0CF9">
        <w:rPr>
          <w:rFonts w:hint="eastAsia"/>
          <w:color w:val="000000" w:themeColor="text1"/>
          <w:lang w:eastAsia="zh-CN"/>
        </w:rPr>
        <w:t xml:space="preserve"> </w:t>
      </w:r>
      <w:r w:rsidRPr="00607CD3">
        <w:rPr>
          <w:color w:val="000000" w:themeColor="text1"/>
          <w:lang w:eastAsia="zh-CN"/>
        </w:rPr>
        <w:t xml:space="preserve">(CRICOS) </w:t>
      </w:r>
      <w:r w:rsidRPr="00607CD3">
        <w:rPr>
          <w:rFonts w:cs="SimSun" w:hint="eastAsia"/>
          <w:color w:val="000000" w:themeColor="text1"/>
          <w:lang w:eastAsia="zh-CN"/>
        </w:rPr>
        <w:t>上进行登记的澳大利亚私立高等教育机构</w:t>
      </w:r>
      <w:r w:rsidR="00C6435E" w:rsidRPr="00742B1F">
        <w:rPr>
          <w:rFonts w:cs="SimSun" w:hint="eastAsia"/>
          <w:color w:val="000000"/>
          <w:szCs w:val="22"/>
          <w:lang w:eastAsia="zh-CN"/>
        </w:rPr>
        <w:t>。</w:t>
      </w:r>
    </w:p>
    <w:p w:rsidR="00C6435E" w:rsidRPr="00742B1F" w:rsidRDefault="00C6435E" w:rsidP="0079188C">
      <w:pPr>
        <w:numPr>
          <w:ilvl w:val="1"/>
          <w:numId w:val="6"/>
        </w:numPr>
        <w:autoSpaceDE w:val="0"/>
        <w:autoSpaceDN w:val="0"/>
        <w:adjustRightInd w:val="0"/>
        <w:spacing w:before="1" w:line="269" w:lineRule="auto"/>
        <w:ind w:left="1434" w:right="-23" w:hanging="357"/>
        <w:rPr>
          <w:color w:val="000000"/>
          <w:sz w:val="20"/>
          <w:lang w:eastAsia="zh-CN"/>
        </w:rPr>
      </w:pPr>
      <w:r w:rsidRPr="00742B1F">
        <w:rPr>
          <w:rFonts w:cs="SimSun" w:hint="eastAsia"/>
          <w:color w:val="000000"/>
          <w:szCs w:val="22"/>
          <w:lang w:eastAsia="zh-CN"/>
        </w:rPr>
        <w:t>这将在</w:t>
      </w:r>
      <w:r w:rsidR="00AE0CF9">
        <w:rPr>
          <w:rFonts w:cs="SimSun" w:hint="eastAsia"/>
          <w:color w:val="000000"/>
          <w:szCs w:val="22"/>
          <w:lang w:eastAsia="zh-CN"/>
        </w:rPr>
        <w:t>官方</w:t>
      </w:r>
      <w:r w:rsidRPr="00742B1F">
        <w:rPr>
          <w:rFonts w:cs="SimSun" w:hint="eastAsia"/>
          <w:color w:val="000000"/>
          <w:szCs w:val="22"/>
          <w:lang w:eastAsia="zh-CN"/>
        </w:rPr>
        <w:t>网站上现有的</w:t>
      </w:r>
      <w:r>
        <w:rPr>
          <w:color w:val="000000"/>
          <w:szCs w:val="22"/>
          <w:lang w:eastAsia="zh-CN"/>
        </w:rPr>
        <w:t xml:space="preserve"> </w:t>
      </w:r>
      <w:r w:rsidRPr="00742B1F">
        <w:rPr>
          <w:color w:val="000000"/>
          <w:szCs w:val="22"/>
          <w:lang w:eastAsia="zh-CN"/>
        </w:rPr>
        <w:t>105</w:t>
      </w:r>
      <w:r>
        <w:rPr>
          <w:color w:val="000000"/>
          <w:szCs w:val="22"/>
          <w:lang w:eastAsia="zh-CN"/>
        </w:rPr>
        <w:t xml:space="preserve"> </w:t>
      </w:r>
      <w:r w:rsidRPr="00742B1F">
        <w:rPr>
          <w:rFonts w:cs="SimSun" w:hint="eastAsia"/>
          <w:color w:val="000000"/>
          <w:szCs w:val="22"/>
          <w:lang w:eastAsia="zh-CN"/>
        </w:rPr>
        <w:t>家澳大利亚教育机构的基础上再增加</w:t>
      </w:r>
      <w:r>
        <w:rPr>
          <w:color w:val="000000"/>
          <w:szCs w:val="22"/>
          <w:lang w:eastAsia="zh-CN"/>
        </w:rPr>
        <w:t xml:space="preserve"> </w:t>
      </w:r>
      <w:r w:rsidRPr="00742B1F">
        <w:rPr>
          <w:color w:val="000000"/>
          <w:szCs w:val="22"/>
          <w:lang w:eastAsia="zh-CN"/>
        </w:rPr>
        <w:t>77</w:t>
      </w:r>
      <w:r>
        <w:rPr>
          <w:color w:val="000000"/>
          <w:szCs w:val="22"/>
          <w:lang w:eastAsia="zh-CN"/>
        </w:rPr>
        <w:t xml:space="preserve"> </w:t>
      </w:r>
      <w:r w:rsidRPr="00742B1F">
        <w:rPr>
          <w:rFonts w:cs="SimSun" w:hint="eastAsia"/>
          <w:color w:val="000000"/>
          <w:szCs w:val="22"/>
          <w:lang w:eastAsia="zh-CN"/>
        </w:rPr>
        <w:t>家机构</w:t>
      </w:r>
      <w:r w:rsidR="00AE0CF9">
        <w:rPr>
          <w:rFonts w:cs="SimSun" w:hint="eastAsia"/>
          <w:color w:val="000000"/>
          <w:szCs w:val="22"/>
          <w:lang w:eastAsia="zh-CN"/>
        </w:rPr>
        <w:t>，为潜在的中国学生提供重要、可信的信息来源，中国学生如今已在澳大利亚</w:t>
      </w:r>
      <w:r w:rsidRPr="00742B1F">
        <w:rPr>
          <w:rFonts w:cs="SimSun" w:hint="eastAsia"/>
          <w:color w:val="000000"/>
          <w:szCs w:val="22"/>
          <w:lang w:eastAsia="zh-CN"/>
        </w:rPr>
        <w:t>的国际学生市场占据高达</w:t>
      </w:r>
      <w:r>
        <w:rPr>
          <w:color w:val="000000"/>
          <w:szCs w:val="22"/>
          <w:lang w:eastAsia="zh-CN"/>
        </w:rPr>
        <w:t xml:space="preserve"> </w:t>
      </w:r>
      <w:r w:rsidRPr="00742B1F">
        <w:rPr>
          <w:color w:val="000000"/>
          <w:szCs w:val="22"/>
          <w:lang w:eastAsia="zh-CN"/>
        </w:rPr>
        <w:t>29%</w:t>
      </w:r>
      <w:r>
        <w:rPr>
          <w:color w:val="000000"/>
          <w:szCs w:val="22"/>
          <w:lang w:eastAsia="zh-CN"/>
        </w:rPr>
        <w:t xml:space="preserve"> </w:t>
      </w:r>
      <w:r w:rsidRPr="00742B1F">
        <w:rPr>
          <w:rFonts w:cs="SimSun" w:hint="eastAsia"/>
          <w:color w:val="000000"/>
          <w:szCs w:val="22"/>
          <w:lang w:eastAsia="zh-CN"/>
        </w:rPr>
        <w:t>的份额，为澳大利亚</w:t>
      </w:r>
      <w:r w:rsidR="00270A18">
        <w:rPr>
          <w:rFonts w:cs="SimSun" w:hint="eastAsia"/>
          <w:color w:val="000000"/>
          <w:szCs w:val="22"/>
          <w:lang w:eastAsia="zh-CN"/>
        </w:rPr>
        <w:t>经济</w:t>
      </w:r>
      <w:r w:rsidRPr="00742B1F">
        <w:rPr>
          <w:rFonts w:cs="SimSun" w:hint="eastAsia"/>
          <w:color w:val="000000"/>
          <w:szCs w:val="22"/>
          <w:lang w:eastAsia="zh-CN"/>
        </w:rPr>
        <w:t>带来</w:t>
      </w:r>
      <w:r>
        <w:rPr>
          <w:color w:val="000000"/>
          <w:szCs w:val="22"/>
          <w:lang w:eastAsia="zh-CN"/>
        </w:rPr>
        <w:t xml:space="preserve"> </w:t>
      </w:r>
      <w:r w:rsidRPr="00742B1F">
        <w:rPr>
          <w:color w:val="000000"/>
          <w:szCs w:val="22"/>
          <w:lang w:eastAsia="zh-CN"/>
        </w:rPr>
        <w:t>40</w:t>
      </w:r>
      <w:r>
        <w:rPr>
          <w:color w:val="000000"/>
          <w:szCs w:val="22"/>
          <w:lang w:eastAsia="zh-CN"/>
        </w:rPr>
        <w:t xml:space="preserve"> </w:t>
      </w:r>
      <w:r w:rsidR="00270A18">
        <w:rPr>
          <w:rFonts w:cs="SimSun" w:hint="eastAsia"/>
          <w:color w:val="000000"/>
          <w:szCs w:val="22"/>
          <w:lang w:eastAsia="zh-CN"/>
        </w:rPr>
        <w:t>亿澳元的贡献</w:t>
      </w:r>
      <w:r w:rsidRPr="00742B1F">
        <w:rPr>
          <w:rFonts w:cs="SimSun" w:hint="eastAsia"/>
          <w:color w:val="000000"/>
          <w:szCs w:val="22"/>
          <w:lang w:eastAsia="zh-CN"/>
        </w:rPr>
        <w:t>。</w:t>
      </w:r>
    </w:p>
    <w:p w:rsidR="00AF2E96" w:rsidRPr="00AF2E96" w:rsidRDefault="00C6435E" w:rsidP="0079188C">
      <w:pPr>
        <w:numPr>
          <w:ilvl w:val="0"/>
          <w:numId w:val="6"/>
        </w:numPr>
        <w:autoSpaceDE w:val="0"/>
        <w:autoSpaceDN w:val="0"/>
        <w:adjustRightInd w:val="0"/>
        <w:spacing w:after="0"/>
        <w:ind w:left="1122" w:right="-23"/>
        <w:rPr>
          <w:color w:val="000000"/>
          <w:szCs w:val="22"/>
          <w:lang w:eastAsia="zh-CN"/>
        </w:rPr>
      </w:pPr>
      <w:r w:rsidRPr="00742B1F">
        <w:rPr>
          <w:rFonts w:cs="SimSun" w:hint="eastAsia"/>
          <w:color w:val="000000"/>
          <w:szCs w:val="22"/>
          <w:lang w:eastAsia="zh-CN"/>
        </w:rPr>
        <w:t>除此以外，澳大利亚与中国将继续讨论以下方案：</w:t>
      </w:r>
    </w:p>
    <w:p w:rsidR="0079188C" w:rsidRPr="0079188C" w:rsidRDefault="00C6435E" w:rsidP="0079188C">
      <w:pPr>
        <w:numPr>
          <w:ilvl w:val="1"/>
          <w:numId w:val="6"/>
        </w:numPr>
        <w:autoSpaceDE w:val="0"/>
        <w:autoSpaceDN w:val="0"/>
        <w:adjustRightInd w:val="0"/>
        <w:spacing w:after="0"/>
        <w:ind w:left="1434" w:right="-23" w:hanging="357"/>
        <w:rPr>
          <w:color w:val="000000"/>
          <w:szCs w:val="22"/>
          <w:lang w:eastAsia="zh-CN"/>
        </w:rPr>
      </w:pPr>
      <w:r w:rsidRPr="00AF2E96">
        <w:rPr>
          <w:rFonts w:cs="SimSun" w:hint="eastAsia"/>
          <w:color w:val="000000"/>
          <w:szCs w:val="22"/>
          <w:lang w:eastAsia="zh-CN"/>
        </w:rPr>
        <w:t>促进两国学生、老师的交流。</w:t>
      </w:r>
    </w:p>
    <w:p w:rsidR="00C6435E" w:rsidRPr="0079188C" w:rsidRDefault="00C6435E" w:rsidP="0079188C">
      <w:pPr>
        <w:numPr>
          <w:ilvl w:val="1"/>
          <w:numId w:val="6"/>
        </w:numPr>
        <w:autoSpaceDE w:val="0"/>
        <w:autoSpaceDN w:val="0"/>
        <w:adjustRightInd w:val="0"/>
        <w:spacing w:after="0"/>
        <w:ind w:left="1434" w:right="-23" w:hanging="357"/>
        <w:rPr>
          <w:color w:val="000000"/>
          <w:szCs w:val="22"/>
          <w:lang w:eastAsia="zh-CN"/>
        </w:rPr>
      </w:pPr>
      <w:r w:rsidRPr="00AF2E96">
        <w:rPr>
          <w:rFonts w:cs="SimSun" w:hint="eastAsia"/>
          <w:color w:val="000000"/>
          <w:szCs w:val="22"/>
          <w:lang w:eastAsia="zh-CN"/>
        </w:rPr>
        <w:t>为中国境内的澳大利亚教育供应商增加市场营销、招聘机会。</w:t>
      </w:r>
    </w:p>
    <w:p w:rsidR="0079188C" w:rsidRPr="00AF2E96" w:rsidRDefault="0079188C" w:rsidP="0079188C">
      <w:pPr>
        <w:autoSpaceDE w:val="0"/>
        <w:autoSpaceDN w:val="0"/>
        <w:adjustRightInd w:val="0"/>
        <w:spacing w:after="0"/>
        <w:ind w:left="1434" w:right="-23"/>
        <w:rPr>
          <w:color w:val="000000"/>
          <w:szCs w:val="22"/>
          <w:lang w:eastAsia="zh-CN"/>
        </w:rPr>
      </w:pP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i/>
          <w:iCs/>
          <w:color w:val="E35205"/>
          <w:szCs w:val="22"/>
          <w:lang w:eastAsia="zh-CN"/>
        </w:rPr>
        <w:t>电信服务</w:t>
      </w:r>
    </w:p>
    <w:p w:rsidR="00C6435E" w:rsidRPr="00742B1F" w:rsidRDefault="00E73BE2" w:rsidP="0079188C">
      <w:pPr>
        <w:numPr>
          <w:ilvl w:val="0"/>
          <w:numId w:val="7"/>
        </w:numPr>
        <w:tabs>
          <w:tab w:val="left" w:pos="709"/>
        </w:tabs>
        <w:autoSpaceDE w:val="0"/>
        <w:autoSpaceDN w:val="0"/>
        <w:adjustRightInd w:val="0"/>
        <w:ind w:left="709" w:right="-20" w:hanging="349"/>
        <w:rPr>
          <w:color w:val="000000"/>
          <w:sz w:val="20"/>
          <w:lang w:eastAsia="zh-CN"/>
        </w:rPr>
      </w:pPr>
      <w:r>
        <w:rPr>
          <w:rFonts w:cs="SimSun" w:hint="eastAsia"/>
          <w:color w:val="000000"/>
          <w:szCs w:val="22"/>
          <w:lang w:eastAsia="zh-CN"/>
        </w:rPr>
        <w:t>中国已同意将保证为澳大利亚公司在上海自贸区投资电信增值服务提供新的准入，</w:t>
      </w:r>
      <w:r>
        <w:rPr>
          <w:rFonts w:cs="SimSun" w:hint="eastAsia"/>
          <w:color w:val="000000"/>
          <w:szCs w:val="22"/>
          <w:lang w:eastAsia="zh-CN"/>
        </w:rPr>
        <w:t xml:space="preserve"> </w:t>
      </w:r>
      <w:r w:rsidR="00C6435E" w:rsidRPr="00742B1F">
        <w:rPr>
          <w:rFonts w:cs="SimSun" w:hint="eastAsia"/>
          <w:color w:val="000000"/>
          <w:szCs w:val="22"/>
          <w:lang w:eastAsia="zh-CN"/>
        </w:rPr>
        <w:t>放松</w:t>
      </w:r>
      <w:r>
        <w:rPr>
          <w:rFonts w:cs="SimSun" w:hint="eastAsia"/>
          <w:color w:val="000000"/>
          <w:szCs w:val="22"/>
          <w:lang w:eastAsia="zh-CN"/>
        </w:rPr>
        <w:t>对</w:t>
      </w:r>
      <w:r w:rsidR="00C6435E" w:rsidRPr="00742B1F">
        <w:rPr>
          <w:rFonts w:cs="SimSun" w:hint="eastAsia"/>
          <w:color w:val="000000"/>
          <w:szCs w:val="22"/>
          <w:lang w:eastAsia="zh-CN"/>
        </w:rPr>
        <w:t>外资股权</w:t>
      </w:r>
      <w:r>
        <w:rPr>
          <w:rFonts w:cs="SimSun" w:hint="eastAsia"/>
          <w:color w:val="000000"/>
          <w:szCs w:val="22"/>
          <w:lang w:eastAsia="zh-CN"/>
        </w:rPr>
        <w:t>的</w:t>
      </w:r>
      <w:r w:rsidR="00173593">
        <w:rPr>
          <w:rFonts w:cs="SimSun" w:hint="eastAsia"/>
          <w:color w:val="000000"/>
          <w:szCs w:val="22"/>
          <w:lang w:eastAsia="zh-CN"/>
        </w:rPr>
        <w:t>限制，将</w:t>
      </w:r>
      <w:r w:rsidR="00C6435E" w:rsidRPr="00742B1F">
        <w:rPr>
          <w:rFonts w:cs="SimSun" w:hint="eastAsia"/>
          <w:color w:val="000000"/>
          <w:szCs w:val="22"/>
          <w:lang w:eastAsia="zh-CN"/>
        </w:rPr>
        <w:t>允许澳大利亚全资企业提供国内多方通信</w:t>
      </w:r>
      <w:r w:rsidR="00C6435E">
        <w:rPr>
          <w:color w:val="000000"/>
          <w:szCs w:val="22"/>
          <w:lang w:eastAsia="zh-CN"/>
        </w:rPr>
        <w:t xml:space="preserve"> </w:t>
      </w:r>
      <w:r w:rsidR="00C6435E" w:rsidRPr="00742B1F">
        <w:rPr>
          <w:color w:val="000000"/>
          <w:szCs w:val="22"/>
          <w:lang w:eastAsia="zh-CN"/>
        </w:rPr>
        <w:t>(DM</w:t>
      </w:r>
      <w:r w:rsidR="00C6435E" w:rsidRPr="00742B1F">
        <w:rPr>
          <w:color w:val="000000"/>
          <w:spacing w:val="1"/>
          <w:szCs w:val="22"/>
          <w:lang w:eastAsia="zh-CN"/>
        </w:rPr>
        <w:t>P</w:t>
      </w:r>
      <w:r w:rsidR="00C6435E" w:rsidRPr="00742B1F">
        <w:rPr>
          <w:color w:val="000000"/>
          <w:szCs w:val="22"/>
          <w:lang w:eastAsia="zh-CN"/>
        </w:rPr>
        <w:t>C)</w:t>
      </w:r>
      <w:r w:rsidR="00C6435E">
        <w:rPr>
          <w:color w:val="000000"/>
          <w:szCs w:val="22"/>
          <w:lang w:eastAsia="zh-CN"/>
        </w:rPr>
        <w:t xml:space="preserve"> </w:t>
      </w:r>
      <w:r w:rsidR="00C6435E" w:rsidRPr="00742B1F">
        <w:rPr>
          <w:rFonts w:cs="SimSun" w:hint="eastAsia"/>
          <w:color w:val="000000"/>
          <w:szCs w:val="22"/>
          <w:lang w:eastAsia="zh-CN"/>
        </w:rPr>
        <w:t>服务、应用程序商店服务、存储和转发服务、呼叫中心服务。</w:t>
      </w:r>
    </w:p>
    <w:p w:rsidR="00C6435E" w:rsidRPr="00742B1F" w:rsidRDefault="00C6435E" w:rsidP="00AF2E96">
      <w:pPr>
        <w:autoSpaceDE w:val="0"/>
        <w:autoSpaceDN w:val="0"/>
        <w:adjustRightInd w:val="0"/>
        <w:ind w:right="-20"/>
        <w:rPr>
          <w:color w:val="000000"/>
          <w:sz w:val="16"/>
          <w:szCs w:val="16"/>
          <w:lang w:eastAsia="zh-CN"/>
        </w:rPr>
      </w:pPr>
      <w:r w:rsidRPr="00742B1F">
        <w:rPr>
          <w:rFonts w:cs="SimSun" w:hint="eastAsia"/>
          <w:i/>
          <w:iCs/>
          <w:color w:val="E35205"/>
          <w:szCs w:val="22"/>
          <w:lang w:eastAsia="zh-CN"/>
        </w:rPr>
        <w:t>旅游及相关服务</w:t>
      </w:r>
    </w:p>
    <w:p w:rsidR="0079188C" w:rsidRPr="0079188C" w:rsidRDefault="0086674B" w:rsidP="0079188C">
      <w:pPr>
        <w:numPr>
          <w:ilvl w:val="0"/>
          <w:numId w:val="7"/>
        </w:numPr>
        <w:autoSpaceDE w:val="0"/>
        <w:autoSpaceDN w:val="0"/>
        <w:adjustRightInd w:val="0"/>
        <w:ind w:left="709" w:right="-23" w:hanging="352"/>
        <w:rPr>
          <w:color w:val="000000"/>
          <w:sz w:val="28"/>
          <w:szCs w:val="28"/>
          <w:lang w:eastAsia="zh-CN"/>
        </w:rPr>
      </w:pPr>
      <w:r>
        <w:rPr>
          <w:rFonts w:cs="SimSun" w:hint="eastAsia"/>
          <w:color w:val="000000"/>
          <w:szCs w:val="22"/>
          <w:lang w:eastAsia="zh-CN"/>
        </w:rPr>
        <w:t>中国已保证澳大利亚服务供应商将能够在中国建造、翻新并经</w:t>
      </w:r>
      <w:r w:rsidR="00C6435E" w:rsidRPr="00742B1F">
        <w:rPr>
          <w:rFonts w:cs="SimSun" w:hint="eastAsia"/>
          <w:color w:val="000000"/>
          <w:szCs w:val="22"/>
          <w:lang w:eastAsia="zh-CN"/>
        </w:rPr>
        <w:t>营澳大利亚全资的酒店和餐厅。</w:t>
      </w:r>
    </w:p>
    <w:p w:rsidR="00C6435E" w:rsidRPr="00742B1F" w:rsidRDefault="00C6435E" w:rsidP="0079188C">
      <w:pPr>
        <w:numPr>
          <w:ilvl w:val="0"/>
          <w:numId w:val="7"/>
        </w:numPr>
        <w:autoSpaceDE w:val="0"/>
        <w:autoSpaceDN w:val="0"/>
        <w:adjustRightInd w:val="0"/>
        <w:spacing w:line="273" w:lineRule="auto"/>
        <w:ind w:left="709" w:right="-20" w:hanging="349"/>
        <w:rPr>
          <w:color w:val="000000"/>
          <w:sz w:val="20"/>
          <w:lang w:eastAsia="zh-CN"/>
        </w:rPr>
      </w:pPr>
      <w:r w:rsidRPr="00742B1F">
        <w:rPr>
          <w:rFonts w:cs="SimSun" w:hint="eastAsia"/>
          <w:color w:val="000000"/>
          <w:szCs w:val="22"/>
          <w:lang w:eastAsia="zh-CN"/>
        </w:rPr>
        <w:t>澳大利亚旅行社</w:t>
      </w:r>
      <w:r w:rsidR="0038668E">
        <w:rPr>
          <w:rFonts w:cs="SimSun" w:hint="eastAsia"/>
          <w:color w:val="000000"/>
          <w:szCs w:val="22"/>
          <w:lang w:eastAsia="zh-CN"/>
        </w:rPr>
        <w:t>/</w:t>
      </w:r>
      <w:r w:rsidR="0038668E">
        <w:rPr>
          <w:rFonts w:cs="SimSun" w:hint="eastAsia"/>
          <w:color w:val="000000"/>
          <w:szCs w:val="22"/>
          <w:lang w:eastAsia="zh-CN"/>
        </w:rPr>
        <w:t>旅游经营者</w:t>
      </w:r>
      <w:r w:rsidRPr="00742B1F">
        <w:rPr>
          <w:rFonts w:cs="SimSun" w:hint="eastAsia"/>
          <w:color w:val="000000"/>
          <w:szCs w:val="22"/>
          <w:lang w:eastAsia="zh-CN"/>
        </w:rPr>
        <w:t>也将能够在中国建立澳大利亚全资的子公司，为中国国内外游客提供中国境内旅游服务。</w:t>
      </w:r>
    </w:p>
    <w:p w:rsidR="00C6435E" w:rsidRPr="00742B1F" w:rsidRDefault="00C6435E" w:rsidP="00AF2E96">
      <w:pPr>
        <w:autoSpaceDE w:val="0"/>
        <w:autoSpaceDN w:val="0"/>
        <w:adjustRightInd w:val="0"/>
        <w:ind w:right="-20"/>
        <w:rPr>
          <w:color w:val="000000"/>
          <w:sz w:val="16"/>
          <w:szCs w:val="16"/>
          <w:lang w:eastAsia="zh-CN"/>
        </w:rPr>
      </w:pPr>
      <w:r w:rsidRPr="00742B1F">
        <w:rPr>
          <w:rFonts w:cs="SimSun" w:hint="eastAsia"/>
          <w:i/>
          <w:iCs/>
          <w:color w:val="E35205"/>
          <w:szCs w:val="22"/>
          <w:lang w:eastAsia="zh-CN"/>
        </w:rPr>
        <w:t>健康与老年护理服务</w:t>
      </w:r>
    </w:p>
    <w:p w:rsidR="00C6435E" w:rsidRPr="00742B1F" w:rsidRDefault="00AE0CF9" w:rsidP="0079188C">
      <w:pPr>
        <w:numPr>
          <w:ilvl w:val="0"/>
          <w:numId w:val="7"/>
        </w:numPr>
        <w:autoSpaceDE w:val="0"/>
        <w:autoSpaceDN w:val="0"/>
        <w:adjustRightInd w:val="0"/>
        <w:spacing w:line="273" w:lineRule="auto"/>
        <w:ind w:left="709" w:right="-20" w:hanging="349"/>
        <w:rPr>
          <w:color w:val="000000"/>
          <w:sz w:val="20"/>
          <w:lang w:eastAsia="zh-CN"/>
        </w:rPr>
      </w:pPr>
      <w:r>
        <w:rPr>
          <w:rFonts w:cs="SimSun" w:hint="eastAsia"/>
          <w:color w:val="000000"/>
          <w:szCs w:val="22"/>
          <w:lang w:eastAsia="zh-CN"/>
        </w:rPr>
        <w:t>在医院与老年护理方面，中国作出了自由贸易协定中最优惠</w:t>
      </w:r>
      <w:r w:rsidR="00C6435E" w:rsidRPr="00742B1F">
        <w:rPr>
          <w:rFonts w:cs="SimSun" w:hint="eastAsia"/>
          <w:color w:val="000000"/>
          <w:szCs w:val="22"/>
          <w:lang w:eastAsia="zh-CN"/>
        </w:rPr>
        <w:t>的承诺，将允许在中国境</w:t>
      </w:r>
      <w:r w:rsidR="007C0796">
        <w:rPr>
          <w:rFonts w:cs="SimSun" w:hint="eastAsia"/>
          <w:color w:val="000000"/>
          <w:szCs w:val="22"/>
          <w:lang w:eastAsia="zh-CN"/>
        </w:rPr>
        <w:t>内</w:t>
      </w:r>
      <w:r w:rsidR="00173593">
        <w:rPr>
          <w:rFonts w:cs="SimSun" w:hint="eastAsia"/>
          <w:color w:val="000000"/>
          <w:szCs w:val="22"/>
          <w:lang w:eastAsia="zh-CN"/>
        </w:rPr>
        <w:t>一些地区</w:t>
      </w:r>
      <w:r w:rsidR="007C0796">
        <w:rPr>
          <w:rFonts w:cs="SimSun" w:hint="eastAsia"/>
          <w:color w:val="000000"/>
          <w:szCs w:val="22"/>
          <w:lang w:eastAsia="zh-CN"/>
        </w:rPr>
        <w:t>建立澳大利亚全资医院和老年护理机构。这将极大地扩大私人健康</w:t>
      </w:r>
      <w:r w:rsidR="00C6435E" w:rsidRPr="00742B1F">
        <w:rPr>
          <w:rFonts w:cs="SimSun" w:hint="eastAsia"/>
          <w:color w:val="000000"/>
          <w:szCs w:val="22"/>
          <w:lang w:eastAsia="zh-CN"/>
        </w:rPr>
        <w:t>机构在东亚提供医疗服务的版图。</w:t>
      </w:r>
    </w:p>
    <w:p w:rsidR="00C6435E" w:rsidRPr="00742B1F" w:rsidRDefault="00C6435E" w:rsidP="00AF2E96">
      <w:pPr>
        <w:autoSpaceDE w:val="0"/>
        <w:autoSpaceDN w:val="0"/>
        <w:adjustRightInd w:val="0"/>
        <w:ind w:right="-20"/>
        <w:rPr>
          <w:color w:val="000000"/>
          <w:sz w:val="16"/>
          <w:szCs w:val="16"/>
          <w:lang w:eastAsia="zh-CN"/>
        </w:rPr>
      </w:pPr>
      <w:r w:rsidRPr="00742B1F">
        <w:rPr>
          <w:rFonts w:cs="SimSun" w:hint="eastAsia"/>
          <w:i/>
          <w:iCs/>
          <w:color w:val="E35205"/>
          <w:szCs w:val="22"/>
          <w:lang w:eastAsia="zh-CN"/>
        </w:rPr>
        <w:t>建筑与工程服务</w:t>
      </w:r>
    </w:p>
    <w:p w:rsidR="0079188C" w:rsidRPr="0079188C" w:rsidRDefault="00C6435E" w:rsidP="0079188C">
      <w:pPr>
        <w:numPr>
          <w:ilvl w:val="0"/>
          <w:numId w:val="7"/>
        </w:numPr>
        <w:autoSpaceDE w:val="0"/>
        <w:autoSpaceDN w:val="0"/>
        <w:adjustRightInd w:val="0"/>
        <w:spacing w:line="273" w:lineRule="auto"/>
        <w:ind w:left="709" w:right="-20" w:hanging="349"/>
        <w:rPr>
          <w:color w:val="000000"/>
          <w:sz w:val="16"/>
          <w:szCs w:val="16"/>
          <w:lang w:eastAsia="zh-CN"/>
        </w:rPr>
      </w:pPr>
      <w:r w:rsidRPr="0079188C">
        <w:rPr>
          <w:rFonts w:cs="SimSun" w:hint="eastAsia"/>
          <w:color w:val="000000"/>
          <w:szCs w:val="22"/>
          <w:lang w:eastAsia="zh-CN"/>
        </w:rPr>
        <w:t>中国将为澳大利亚企业开放新的市场准入权限，允许这些公司在上海与其中国合作企业共同承担合</w:t>
      </w:r>
      <w:r w:rsidR="007C0796" w:rsidRPr="0079188C">
        <w:rPr>
          <w:rFonts w:cs="SimSun" w:hint="eastAsia"/>
          <w:color w:val="000000"/>
          <w:szCs w:val="22"/>
          <w:lang w:eastAsia="zh-CN"/>
        </w:rPr>
        <w:t>作施工项目。澳大利亚企业将获得业务范围限制的豁免，允许他们承担更</w:t>
      </w:r>
      <w:r w:rsidRPr="0079188C">
        <w:rPr>
          <w:rFonts w:cs="SimSun" w:hint="eastAsia"/>
          <w:color w:val="000000"/>
          <w:szCs w:val="22"/>
          <w:lang w:eastAsia="zh-CN"/>
        </w:rPr>
        <w:t>多的具有商业价值的项目。</w:t>
      </w:r>
    </w:p>
    <w:p w:rsidR="00C6435E" w:rsidRPr="0079188C" w:rsidRDefault="00C6435E" w:rsidP="0079188C">
      <w:pPr>
        <w:autoSpaceDE w:val="0"/>
        <w:autoSpaceDN w:val="0"/>
        <w:adjustRightInd w:val="0"/>
        <w:spacing w:line="273" w:lineRule="auto"/>
        <w:ind w:right="-20"/>
        <w:rPr>
          <w:color w:val="000000"/>
          <w:sz w:val="16"/>
          <w:szCs w:val="16"/>
          <w:lang w:eastAsia="zh-CN"/>
        </w:rPr>
      </w:pPr>
      <w:r w:rsidRPr="0079188C">
        <w:rPr>
          <w:rFonts w:cs="SimSun" w:hint="eastAsia"/>
          <w:i/>
          <w:iCs/>
          <w:color w:val="E35205"/>
          <w:szCs w:val="22"/>
          <w:lang w:eastAsia="zh-CN"/>
        </w:rPr>
        <w:t>制造服务</w:t>
      </w:r>
    </w:p>
    <w:p w:rsidR="00C6435E" w:rsidRPr="00742B1F" w:rsidRDefault="00452A66" w:rsidP="0079188C">
      <w:pPr>
        <w:numPr>
          <w:ilvl w:val="0"/>
          <w:numId w:val="7"/>
        </w:numPr>
        <w:autoSpaceDE w:val="0"/>
        <w:autoSpaceDN w:val="0"/>
        <w:adjustRightInd w:val="0"/>
        <w:ind w:left="709" w:right="-20" w:hanging="349"/>
        <w:rPr>
          <w:color w:val="000000"/>
          <w:szCs w:val="22"/>
          <w:lang w:eastAsia="zh-CN"/>
        </w:rPr>
      </w:pPr>
      <w:r>
        <w:rPr>
          <w:rFonts w:cs="SimSun" w:hint="eastAsia"/>
          <w:color w:val="000000"/>
          <w:szCs w:val="22"/>
          <w:lang w:eastAsia="zh-CN"/>
        </w:rPr>
        <w:t>中国首次在自由贸易协定中对制造服务作出承诺，允许澳大利亚全资企业提供合约制造服务，承诺涵盖众多的制造</w:t>
      </w:r>
      <w:r w:rsidR="00C6435E" w:rsidRPr="00742B1F">
        <w:rPr>
          <w:rFonts w:cs="SimSun" w:hint="eastAsia"/>
          <w:color w:val="000000"/>
          <w:szCs w:val="22"/>
          <w:lang w:eastAsia="zh-CN"/>
        </w:rPr>
        <w:t>业产品。</w:t>
      </w:r>
    </w:p>
    <w:p w:rsidR="00C6435E" w:rsidRPr="00742B1F" w:rsidRDefault="0079188C" w:rsidP="00AF2E96">
      <w:pPr>
        <w:autoSpaceDE w:val="0"/>
        <w:autoSpaceDN w:val="0"/>
        <w:adjustRightInd w:val="0"/>
        <w:spacing w:before="31"/>
        <w:ind w:right="-20"/>
        <w:rPr>
          <w:color w:val="000000"/>
          <w:sz w:val="16"/>
          <w:szCs w:val="16"/>
          <w:lang w:eastAsia="zh-CN"/>
        </w:rPr>
      </w:pPr>
      <w:r>
        <w:rPr>
          <w:rFonts w:cs="SimSun"/>
          <w:i/>
          <w:iCs/>
          <w:color w:val="E35205"/>
          <w:szCs w:val="22"/>
          <w:lang w:eastAsia="zh-CN"/>
        </w:rPr>
        <w:br w:type="page"/>
      </w:r>
      <w:r w:rsidR="00C6435E" w:rsidRPr="00742B1F">
        <w:rPr>
          <w:rFonts w:cs="SimSun" w:hint="eastAsia"/>
          <w:i/>
          <w:iCs/>
          <w:color w:val="E35205"/>
          <w:szCs w:val="22"/>
          <w:lang w:eastAsia="zh-CN"/>
        </w:rPr>
        <w:lastRenderedPageBreak/>
        <w:t>采矿和开采服务</w:t>
      </w:r>
    </w:p>
    <w:p w:rsidR="0079188C" w:rsidRPr="0079188C" w:rsidRDefault="00C6435E" w:rsidP="0079188C">
      <w:pPr>
        <w:numPr>
          <w:ilvl w:val="0"/>
          <w:numId w:val="7"/>
        </w:numPr>
        <w:autoSpaceDE w:val="0"/>
        <w:autoSpaceDN w:val="0"/>
        <w:adjustRightInd w:val="0"/>
        <w:spacing w:line="273" w:lineRule="auto"/>
        <w:ind w:left="709" w:right="-20" w:hanging="349"/>
        <w:rPr>
          <w:color w:val="000000"/>
          <w:sz w:val="20"/>
          <w:lang w:eastAsia="zh-CN"/>
        </w:rPr>
      </w:pPr>
      <w:r w:rsidRPr="0079188C">
        <w:rPr>
          <w:rFonts w:cs="SimSun" w:hint="eastAsia"/>
          <w:color w:val="000000"/>
          <w:szCs w:val="22"/>
          <w:lang w:eastAsia="zh-CN"/>
        </w:rPr>
        <w:t>中国做</w:t>
      </w:r>
      <w:r w:rsidR="00AE0CF9" w:rsidRPr="0079188C">
        <w:rPr>
          <w:rFonts w:cs="SimSun" w:hint="eastAsia"/>
          <w:color w:val="000000"/>
          <w:szCs w:val="22"/>
          <w:lang w:eastAsia="zh-CN"/>
        </w:rPr>
        <w:t>出了自由贸易协定中最优惠</w:t>
      </w:r>
      <w:r w:rsidRPr="0079188C">
        <w:rPr>
          <w:rFonts w:cs="SimSun" w:hint="eastAsia"/>
          <w:color w:val="000000"/>
          <w:szCs w:val="22"/>
          <w:lang w:eastAsia="zh-CN"/>
        </w:rPr>
        <w:t>的承诺，将允</w:t>
      </w:r>
      <w:r w:rsidR="00C55C2D" w:rsidRPr="0079188C">
        <w:rPr>
          <w:rFonts w:cs="SimSun" w:hint="eastAsia"/>
          <w:color w:val="000000"/>
          <w:szCs w:val="22"/>
          <w:lang w:eastAsia="zh-CN"/>
        </w:rPr>
        <w:t>许澳大利亚服务供应商为煤层甲烷和页岩气开采提供技术咨询和现场</w:t>
      </w:r>
      <w:r w:rsidRPr="0079188C">
        <w:rPr>
          <w:rFonts w:cs="SimSun" w:hint="eastAsia"/>
          <w:color w:val="000000"/>
          <w:szCs w:val="22"/>
          <w:lang w:eastAsia="zh-CN"/>
        </w:rPr>
        <w:t>服务。</w:t>
      </w:r>
    </w:p>
    <w:p w:rsidR="00C6435E" w:rsidRPr="0079188C" w:rsidRDefault="00C6435E" w:rsidP="0079188C">
      <w:pPr>
        <w:numPr>
          <w:ilvl w:val="0"/>
          <w:numId w:val="7"/>
        </w:numPr>
        <w:autoSpaceDE w:val="0"/>
        <w:autoSpaceDN w:val="0"/>
        <w:adjustRightInd w:val="0"/>
        <w:spacing w:line="273" w:lineRule="auto"/>
        <w:ind w:left="709" w:right="-20" w:hanging="349"/>
        <w:rPr>
          <w:color w:val="000000"/>
          <w:sz w:val="20"/>
          <w:lang w:eastAsia="zh-CN"/>
        </w:rPr>
      </w:pPr>
      <w:r w:rsidRPr="0079188C">
        <w:rPr>
          <w:rFonts w:cs="SimSun" w:hint="eastAsia"/>
          <w:color w:val="000000"/>
          <w:szCs w:val="22"/>
          <w:lang w:eastAsia="zh-CN"/>
        </w:rPr>
        <w:t>中国也已承诺澳大利亚服务供应商可以与中国企业合作，共同提供与油气资源以及铁</w:t>
      </w:r>
      <w:r w:rsidR="00761CAA" w:rsidRPr="0079188C">
        <w:rPr>
          <w:rFonts w:cs="SimSun" w:hint="eastAsia"/>
          <w:color w:val="000000"/>
          <w:szCs w:val="22"/>
          <w:lang w:eastAsia="zh-CN"/>
        </w:rPr>
        <w:t>、</w:t>
      </w:r>
      <w:r w:rsidRPr="0079188C">
        <w:rPr>
          <w:rFonts w:cs="SimSun" w:hint="eastAsia"/>
          <w:color w:val="000000"/>
          <w:szCs w:val="22"/>
          <w:lang w:eastAsia="zh-CN"/>
        </w:rPr>
        <w:t>铜</w:t>
      </w:r>
      <w:r w:rsidR="00761CAA" w:rsidRPr="0079188C">
        <w:rPr>
          <w:rFonts w:cs="SimSun" w:hint="eastAsia"/>
          <w:color w:val="000000"/>
          <w:szCs w:val="22"/>
          <w:lang w:eastAsia="zh-CN"/>
        </w:rPr>
        <w:t>、</w:t>
      </w:r>
      <w:r w:rsidRPr="0079188C">
        <w:rPr>
          <w:rFonts w:cs="SimSun" w:hint="eastAsia"/>
          <w:color w:val="000000"/>
          <w:szCs w:val="22"/>
          <w:lang w:eastAsia="zh-CN"/>
        </w:rPr>
        <w:t>锰资源开发相关的咨询服务。</w:t>
      </w: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i/>
          <w:iCs/>
          <w:color w:val="E35205"/>
          <w:szCs w:val="22"/>
          <w:lang w:eastAsia="zh-CN"/>
        </w:rPr>
        <w:t>建筑与城市规划服务</w:t>
      </w:r>
    </w:p>
    <w:p w:rsidR="00C6435E" w:rsidRPr="00742B1F" w:rsidRDefault="00C6435E" w:rsidP="0079188C">
      <w:pPr>
        <w:numPr>
          <w:ilvl w:val="0"/>
          <w:numId w:val="7"/>
        </w:numPr>
        <w:tabs>
          <w:tab w:val="left" w:pos="409"/>
        </w:tabs>
        <w:autoSpaceDE w:val="0"/>
        <w:autoSpaceDN w:val="0"/>
        <w:adjustRightInd w:val="0"/>
        <w:spacing w:line="285" w:lineRule="auto"/>
        <w:ind w:left="709" w:right="-20" w:hanging="349"/>
        <w:rPr>
          <w:color w:val="000000"/>
          <w:sz w:val="12"/>
          <w:szCs w:val="12"/>
          <w:lang w:eastAsia="zh-CN"/>
        </w:rPr>
      </w:pPr>
      <w:r w:rsidRPr="00742B1F">
        <w:rPr>
          <w:rFonts w:cs="SimSun" w:hint="eastAsia"/>
          <w:color w:val="000000"/>
          <w:szCs w:val="22"/>
          <w:lang w:eastAsia="zh-CN"/>
        </w:rPr>
        <w:t>中国</w:t>
      </w:r>
      <w:r>
        <w:rPr>
          <w:rFonts w:cs="SimSun" w:hint="eastAsia"/>
          <w:color w:val="000000"/>
          <w:szCs w:val="22"/>
          <w:lang w:eastAsia="zh-CN"/>
        </w:rPr>
        <w:t>做</w:t>
      </w:r>
      <w:r w:rsidR="00AE0CF9">
        <w:rPr>
          <w:rFonts w:cs="SimSun" w:hint="eastAsia"/>
          <w:color w:val="000000"/>
          <w:szCs w:val="22"/>
          <w:lang w:eastAsia="zh-CN"/>
        </w:rPr>
        <w:t>出了对自由贸易协定伙伴国最优惠</w:t>
      </w:r>
      <w:r w:rsidRPr="00742B1F">
        <w:rPr>
          <w:rFonts w:cs="SimSun" w:hint="eastAsia"/>
          <w:color w:val="000000"/>
          <w:szCs w:val="22"/>
          <w:lang w:eastAsia="zh-CN"/>
        </w:rPr>
        <w:t>的承诺，中国将在评估高级资质方面参考澳大利亚的经验，允许澳大利亚建筑与城市规划企业获得涵盖更多业务范围的执照以承担中国境内造价更高的项目。</w:t>
      </w: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i/>
          <w:iCs/>
          <w:color w:val="E35205"/>
          <w:szCs w:val="22"/>
          <w:lang w:eastAsia="zh-CN"/>
        </w:rPr>
        <w:t>运输服务</w:t>
      </w:r>
    </w:p>
    <w:p w:rsidR="00C6435E" w:rsidRPr="00742B1F" w:rsidRDefault="00C6435E" w:rsidP="0079188C">
      <w:pPr>
        <w:numPr>
          <w:ilvl w:val="0"/>
          <w:numId w:val="7"/>
        </w:numPr>
        <w:tabs>
          <w:tab w:val="left" w:pos="409"/>
        </w:tabs>
        <w:autoSpaceDE w:val="0"/>
        <w:autoSpaceDN w:val="0"/>
        <w:adjustRightInd w:val="0"/>
        <w:spacing w:line="273" w:lineRule="auto"/>
        <w:ind w:left="709" w:right="-20" w:hanging="349"/>
        <w:rPr>
          <w:color w:val="000000"/>
          <w:sz w:val="20"/>
          <w:lang w:eastAsia="zh-CN"/>
        </w:rPr>
      </w:pPr>
      <w:r w:rsidRPr="00742B1F">
        <w:rPr>
          <w:rFonts w:cs="SimSun" w:hint="eastAsia"/>
          <w:color w:val="000000"/>
          <w:szCs w:val="22"/>
          <w:lang w:eastAsia="zh-CN"/>
        </w:rPr>
        <w:t>中国</w:t>
      </w:r>
      <w:r>
        <w:rPr>
          <w:rFonts w:cs="SimSun" w:hint="eastAsia"/>
          <w:color w:val="000000"/>
          <w:szCs w:val="22"/>
          <w:lang w:eastAsia="zh-CN"/>
        </w:rPr>
        <w:t>做</w:t>
      </w:r>
      <w:r w:rsidR="00AE0CF9">
        <w:rPr>
          <w:rFonts w:cs="SimSun" w:hint="eastAsia"/>
          <w:color w:val="000000"/>
          <w:szCs w:val="22"/>
          <w:lang w:eastAsia="zh-CN"/>
        </w:rPr>
        <w:t>出了对自由贸易协定伙伴国最优惠</w:t>
      </w:r>
      <w:r w:rsidRPr="00742B1F">
        <w:rPr>
          <w:rFonts w:cs="SimSun" w:hint="eastAsia"/>
          <w:color w:val="000000"/>
          <w:szCs w:val="22"/>
          <w:lang w:eastAsia="zh-CN"/>
        </w:rPr>
        <w:t>的承诺，将允许澳大利亚海上运输服务供应商在上海自贸区建立澳大利亚全资的船舶管理公司。</w:t>
      </w:r>
    </w:p>
    <w:p w:rsidR="00C6435E" w:rsidRPr="00742B1F" w:rsidRDefault="00C6435E" w:rsidP="0079188C">
      <w:pPr>
        <w:numPr>
          <w:ilvl w:val="0"/>
          <w:numId w:val="7"/>
        </w:numPr>
        <w:tabs>
          <w:tab w:val="left" w:pos="409"/>
        </w:tabs>
        <w:autoSpaceDE w:val="0"/>
        <w:autoSpaceDN w:val="0"/>
        <w:adjustRightInd w:val="0"/>
        <w:spacing w:line="273" w:lineRule="auto"/>
        <w:ind w:left="709" w:right="-20" w:hanging="349"/>
        <w:rPr>
          <w:color w:val="000000"/>
          <w:sz w:val="20"/>
          <w:lang w:eastAsia="zh-CN"/>
        </w:rPr>
      </w:pPr>
      <w:r w:rsidRPr="00742B1F">
        <w:rPr>
          <w:rFonts w:cs="SimSun" w:hint="eastAsia"/>
          <w:color w:val="000000"/>
          <w:szCs w:val="22"/>
          <w:lang w:eastAsia="zh-CN"/>
        </w:rPr>
        <w:t>在航空运输服务（包括地勤服务）、机场营运和特</w:t>
      </w:r>
      <w:r w:rsidR="00AE0CF9">
        <w:rPr>
          <w:rFonts w:cs="SimSun" w:hint="eastAsia"/>
          <w:color w:val="000000"/>
          <w:szCs w:val="22"/>
          <w:lang w:eastAsia="zh-CN"/>
        </w:rPr>
        <w:t>殊空运服务方面，中国也已对澳大利亚作出与其它贸易伙伴对等的最优惠</w:t>
      </w:r>
      <w:r w:rsidRPr="00742B1F">
        <w:rPr>
          <w:rFonts w:cs="SimSun" w:hint="eastAsia"/>
          <w:color w:val="000000"/>
          <w:szCs w:val="22"/>
          <w:lang w:eastAsia="zh-CN"/>
        </w:rPr>
        <w:t>的承诺。</w:t>
      </w:r>
    </w:p>
    <w:p w:rsidR="00C6435E" w:rsidRPr="00742B1F" w:rsidRDefault="00C6435E" w:rsidP="00AF2E96">
      <w:pPr>
        <w:autoSpaceDE w:val="0"/>
        <w:autoSpaceDN w:val="0"/>
        <w:adjustRightInd w:val="0"/>
        <w:ind w:right="-20"/>
        <w:rPr>
          <w:color w:val="000000"/>
          <w:sz w:val="17"/>
          <w:szCs w:val="17"/>
          <w:lang w:eastAsia="zh-CN"/>
        </w:rPr>
      </w:pPr>
      <w:r w:rsidRPr="00742B1F">
        <w:rPr>
          <w:rFonts w:cs="SimSun" w:hint="eastAsia"/>
          <w:i/>
          <w:iCs/>
          <w:color w:val="E35205"/>
          <w:szCs w:val="22"/>
          <w:lang w:eastAsia="zh-CN"/>
        </w:rPr>
        <w:t>其它服务行业</w:t>
      </w:r>
    </w:p>
    <w:p w:rsidR="00C6435E" w:rsidRPr="00742B1F" w:rsidRDefault="00C6435E" w:rsidP="0079188C">
      <w:pPr>
        <w:numPr>
          <w:ilvl w:val="0"/>
          <w:numId w:val="7"/>
        </w:numPr>
        <w:tabs>
          <w:tab w:val="left" w:pos="409"/>
        </w:tabs>
        <w:autoSpaceDE w:val="0"/>
        <w:autoSpaceDN w:val="0"/>
        <w:adjustRightInd w:val="0"/>
        <w:ind w:left="709" w:right="-20" w:hanging="349"/>
        <w:rPr>
          <w:color w:val="000000"/>
          <w:sz w:val="20"/>
          <w:lang w:eastAsia="zh-CN"/>
        </w:rPr>
      </w:pPr>
      <w:r w:rsidRPr="00742B1F">
        <w:rPr>
          <w:rFonts w:cs="SimSun" w:hint="eastAsia"/>
          <w:color w:val="000000"/>
          <w:szCs w:val="22"/>
          <w:lang w:eastAsia="zh-CN"/>
        </w:rPr>
        <w:t>澳大利亚供应商将从中国最新</w:t>
      </w:r>
      <w:r>
        <w:rPr>
          <w:rFonts w:cs="SimSun" w:hint="eastAsia"/>
          <w:color w:val="000000"/>
          <w:szCs w:val="22"/>
          <w:lang w:eastAsia="zh-CN"/>
        </w:rPr>
        <w:t>做</w:t>
      </w:r>
      <w:r w:rsidRPr="00742B1F">
        <w:rPr>
          <w:rFonts w:cs="SimSun" w:hint="eastAsia"/>
          <w:color w:val="000000"/>
          <w:szCs w:val="22"/>
          <w:lang w:eastAsia="zh-CN"/>
        </w:rPr>
        <w:t>出的承诺中获益，中国承诺允许他们，包括通过位于中国境内的子公司（澳大利亚全资亦可），为以下行业提供服务：软件实施、研发、制造业附带服务、楼宇保洁、包装材料印刷、翻译服务、房地产和环境服务。</w:t>
      </w:r>
    </w:p>
    <w:p w:rsidR="00C6435E" w:rsidRPr="00742B1F" w:rsidRDefault="00C6435E" w:rsidP="00AF2E96">
      <w:pPr>
        <w:autoSpaceDE w:val="0"/>
        <w:autoSpaceDN w:val="0"/>
        <w:adjustRightInd w:val="0"/>
        <w:ind w:right="-20"/>
        <w:rPr>
          <w:color w:val="000000"/>
          <w:sz w:val="15"/>
          <w:szCs w:val="15"/>
          <w:lang w:eastAsia="zh-CN"/>
        </w:rPr>
      </w:pPr>
      <w:r w:rsidRPr="00742B1F">
        <w:rPr>
          <w:rFonts w:cs="SimSun" w:hint="eastAsia"/>
          <w:i/>
          <w:iCs/>
          <w:color w:val="E35205"/>
          <w:szCs w:val="22"/>
          <w:lang w:eastAsia="zh-CN"/>
        </w:rPr>
        <w:t>商业及技术工人的流动性</w:t>
      </w:r>
    </w:p>
    <w:p w:rsidR="00C6435E" w:rsidRPr="00742B1F" w:rsidRDefault="00C6435E" w:rsidP="00AF2E96">
      <w:pPr>
        <w:autoSpaceDE w:val="0"/>
        <w:autoSpaceDN w:val="0"/>
        <w:adjustRightInd w:val="0"/>
        <w:ind w:right="-20"/>
        <w:rPr>
          <w:color w:val="000000"/>
          <w:sz w:val="20"/>
          <w:lang w:eastAsia="zh-CN"/>
        </w:rPr>
      </w:pPr>
      <w:r w:rsidRPr="00742B1F">
        <w:rPr>
          <w:rFonts w:cs="SimSun" w:hint="eastAsia"/>
          <w:color w:val="000000"/>
          <w:szCs w:val="22"/>
          <w:lang w:eastAsia="zh-CN"/>
        </w:rPr>
        <w:t>《</w:t>
      </w:r>
      <w:r w:rsidR="00531D44">
        <w:rPr>
          <w:rFonts w:cs="SimSun" w:hint="eastAsia"/>
          <w:color w:val="000000"/>
          <w:szCs w:val="22"/>
          <w:lang w:eastAsia="zh-CN"/>
        </w:rPr>
        <w:t>中澳自由贸易协定</w:t>
      </w:r>
      <w:r w:rsidRPr="00742B1F">
        <w:rPr>
          <w:rFonts w:cs="SimSun" w:hint="eastAsia"/>
          <w:color w:val="000000"/>
          <w:szCs w:val="22"/>
          <w:lang w:eastAsia="zh-CN"/>
        </w:rPr>
        <w:t>》将通过</w:t>
      </w:r>
      <w:r w:rsidR="00C91641">
        <w:rPr>
          <w:rFonts w:cs="SimSun" w:hint="eastAsia"/>
          <w:color w:val="000000"/>
          <w:szCs w:val="22"/>
          <w:lang w:eastAsia="zh-CN"/>
        </w:rPr>
        <w:t>减少</w:t>
      </w:r>
      <w:r w:rsidRPr="00742B1F">
        <w:rPr>
          <w:rFonts w:cs="SimSun" w:hint="eastAsia"/>
          <w:color w:val="000000"/>
          <w:szCs w:val="22"/>
          <w:lang w:eastAsia="zh-CN"/>
        </w:rPr>
        <w:t>劳动力流动壁垒、在两国现有的移民与</w:t>
      </w:r>
      <w:r w:rsidR="00C91641">
        <w:rPr>
          <w:rFonts w:cs="SimSun" w:hint="eastAsia"/>
          <w:color w:val="000000"/>
          <w:szCs w:val="22"/>
          <w:lang w:eastAsia="zh-CN"/>
        </w:rPr>
        <w:t>就业框架和保障措施</w:t>
      </w:r>
      <w:r w:rsidRPr="00742B1F">
        <w:rPr>
          <w:rFonts w:cs="SimSun" w:hint="eastAsia"/>
          <w:color w:val="000000"/>
          <w:szCs w:val="22"/>
          <w:lang w:eastAsia="zh-CN"/>
        </w:rPr>
        <w:t>下</w:t>
      </w:r>
      <w:r w:rsidR="00C91641">
        <w:rPr>
          <w:rFonts w:cs="SimSun" w:hint="eastAsia"/>
          <w:color w:val="000000"/>
          <w:szCs w:val="22"/>
          <w:lang w:eastAsia="zh-CN"/>
        </w:rPr>
        <w:t>改善临时入境准入</w:t>
      </w:r>
      <w:r w:rsidRPr="00742B1F">
        <w:rPr>
          <w:rFonts w:cs="SimSun" w:hint="eastAsia"/>
          <w:color w:val="000000"/>
          <w:szCs w:val="22"/>
          <w:lang w:eastAsia="zh-CN"/>
        </w:rPr>
        <w:t>的方式，促进两国之间贸易与投资的增加。</w:t>
      </w:r>
    </w:p>
    <w:p w:rsidR="00C6435E" w:rsidRPr="00742B1F" w:rsidRDefault="00C6435E" w:rsidP="00AF2E96">
      <w:pPr>
        <w:autoSpaceDE w:val="0"/>
        <w:autoSpaceDN w:val="0"/>
        <w:adjustRightInd w:val="0"/>
        <w:ind w:right="-20"/>
        <w:rPr>
          <w:color w:val="000000"/>
          <w:szCs w:val="22"/>
          <w:lang w:eastAsia="zh-CN"/>
        </w:rPr>
      </w:pPr>
      <w:r w:rsidRPr="00742B1F">
        <w:rPr>
          <w:rFonts w:cs="SimSun" w:hint="eastAsia"/>
          <w:color w:val="000000"/>
          <w:szCs w:val="22"/>
          <w:lang w:eastAsia="zh-CN"/>
        </w:rPr>
        <w:t>《</w:t>
      </w:r>
      <w:r w:rsidR="00531D44">
        <w:rPr>
          <w:rFonts w:cs="SimSun" w:hint="eastAsia"/>
          <w:color w:val="000000"/>
          <w:szCs w:val="22"/>
          <w:lang w:eastAsia="zh-CN"/>
        </w:rPr>
        <w:t>中澳自由贸易协定</w:t>
      </w:r>
      <w:r w:rsidRPr="00742B1F">
        <w:rPr>
          <w:rFonts w:cs="SimSun" w:hint="eastAsia"/>
          <w:color w:val="000000"/>
          <w:szCs w:val="22"/>
          <w:lang w:eastAsia="zh-CN"/>
        </w:rPr>
        <w:t>》将</w:t>
      </w:r>
      <w:r w:rsidR="00AF53CB">
        <w:rPr>
          <w:rFonts w:cs="SimSun" w:hint="eastAsia"/>
          <w:color w:val="000000"/>
          <w:szCs w:val="22"/>
          <w:lang w:eastAsia="zh-CN"/>
        </w:rPr>
        <w:t>使</w:t>
      </w:r>
      <w:r w:rsidRPr="00742B1F">
        <w:rPr>
          <w:rFonts w:cs="SimSun" w:hint="eastAsia"/>
          <w:color w:val="000000"/>
          <w:szCs w:val="22"/>
          <w:lang w:eastAsia="zh-CN"/>
        </w:rPr>
        <w:t>澳中两国一系列的技术服务供应商、投资者和</w:t>
      </w:r>
      <w:r w:rsidR="00C91641">
        <w:rPr>
          <w:rFonts w:cs="SimSun" w:hint="eastAsia"/>
          <w:color w:val="000000"/>
          <w:szCs w:val="22"/>
          <w:lang w:eastAsia="zh-CN"/>
        </w:rPr>
        <w:t>商务</w:t>
      </w:r>
      <w:r w:rsidRPr="00742B1F">
        <w:rPr>
          <w:rFonts w:cs="SimSun" w:hint="eastAsia"/>
          <w:color w:val="000000"/>
          <w:szCs w:val="22"/>
          <w:lang w:eastAsia="zh-CN"/>
        </w:rPr>
        <w:t>访客</w:t>
      </w:r>
      <w:r w:rsidR="00AF53CB">
        <w:rPr>
          <w:rFonts w:cs="SimSun" w:hint="eastAsia"/>
          <w:color w:val="000000"/>
          <w:szCs w:val="22"/>
          <w:lang w:eastAsia="zh-CN"/>
        </w:rPr>
        <w:t>的访问更加便利</w:t>
      </w:r>
      <w:r w:rsidRPr="00742B1F">
        <w:rPr>
          <w:rFonts w:cs="SimSun" w:hint="eastAsia"/>
          <w:color w:val="000000"/>
          <w:szCs w:val="22"/>
          <w:lang w:eastAsia="zh-CN"/>
        </w:rPr>
        <w:t>，</w:t>
      </w:r>
      <w:r w:rsidR="00C91641">
        <w:rPr>
          <w:rFonts w:cs="SimSun" w:hint="eastAsia"/>
          <w:color w:val="000000"/>
          <w:szCs w:val="22"/>
          <w:lang w:eastAsia="zh-CN"/>
        </w:rPr>
        <w:t>从而支持投资并为企业提供更大的确定性</w:t>
      </w:r>
      <w:r w:rsidR="00346FC6">
        <w:rPr>
          <w:rFonts w:cs="SimSun" w:hint="eastAsia"/>
          <w:color w:val="000000"/>
          <w:szCs w:val="22"/>
          <w:lang w:eastAsia="zh-CN"/>
        </w:rPr>
        <w:t>。在澳大利亚现有签证体系</w:t>
      </w:r>
      <w:r w:rsidRPr="00742B1F">
        <w:rPr>
          <w:rFonts w:cs="SimSun" w:hint="eastAsia"/>
          <w:color w:val="000000"/>
          <w:szCs w:val="22"/>
          <w:lang w:eastAsia="zh-CN"/>
        </w:rPr>
        <w:t>框架下运作的新的《投资便利化</w:t>
      </w:r>
      <w:r w:rsidR="00C0578D">
        <w:rPr>
          <w:rFonts w:cs="SimSun" w:hint="eastAsia"/>
          <w:color w:val="000000"/>
          <w:szCs w:val="22"/>
          <w:lang w:eastAsia="zh-CN"/>
        </w:rPr>
        <w:t>安排</w:t>
      </w:r>
      <w:r w:rsidRPr="00742B1F">
        <w:rPr>
          <w:rFonts w:cs="SimSun" w:hint="eastAsia"/>
          <w:color w:val="000000"/>
          <w:szCs w:val="22"/>
          <w:lang w:eastAsia="zh-CN"/>
        </w:rPr>
        <w:t>》</w:t>
      </w:r>
      <w:r w:rsidRPr="00742B1F">
        <w:rPr>
          <w:color w:val="000000"/>
          <w:szCs w:val="22"/>
          <w:lang w:eastAsia="zh-CN"/>
        </w:rPr>
        <w:t>(IFAs)</w:t>
      </w:r>
      <w:r w:rsidR="00C0578D">
        <w:rPr>
          <w:rFonts w:cs="SimSun" w:hint="eastAsia"/>
          <w:color w:val="000000"/>
          <w:szCs w:val="22"/>
          <w:lang w:eastAsia="zh-CN"/>
        </w:rPr>
        <w:t>也将赋予企业更大的灵活性以应对</w:t>
      </w:r>
      <w:r w:rsidRPr="00742B1F">
        <w:rPr>
          <w:rFonts w:cs="SimSun" w:hint="eastAsia"/>
          <w:color w:val="000000"/>
          <w:szCs w:val="22"/>
          <w:lang w:eastAsia="zh-CN"/>
        </w:rPr>
        <w:t>独特的经济与劳动力市场挑战。《投资便利化安排</w:t>
      </w:r>
      <w:r w:rsidR="00C0578D">
        <w:rPr>
          <w:rFonts w:cs="SimSun" w:hint="eastAsia"/>
          <w:color w:val="000000"/>
          <w:szCs w:val="22"/>
          <w:lang w:eastAsia="zh-CN"/>
        </w:rPr>
        <w:t>》</w:t>
      </w:r>
      <w:r w:rsidRPr="00742B1F">
        <w:rPr>
          <w:rFonts w:cs="SimSun" w:hint="eastAsia"/>
          <w:color w:val="000000"/>
          <w:szCs w:val="22"/>
          <w:lang w:eastAsia="zh-CN"/>
        </w:rPr>
        <w:t>适用于</w:t>
      </w:r>
      <w:r w:rsidRPr="00742B1F">
        <w:rPr>
          <w:color w:val="000000"/>
          <w:szCs w:val="22"/>
          <w:lang w:eastAsia="zh-CN"/>
        </w:rPr>
        <w:t>1.5</w:t>
      </w:r>
      <w:r w:rsidRPr="00742B1F">
        <w:rPr>
          <w:rFonts w:cs="SimSun" w:hint="eastAsia"/>
          <w:color w:val="000000"/>
          <w:szCs w:val="22"/>
          <w:lang w:eastAsia="zh-CN"/>
        </w:rPr>
        <w:t>亿</w:t>
      </w:r>
      <w:r>
        <w:rPr>
          <w:rFonts w:cs="SimSun" w:hint="eastAsia"/>
          <w:color w:val="000000"/>
          <w:szCs w:val="22"/>
          <w:lang w:eastAsia="zh-CN"/>
        </w:rPr>
        <w:t>澳</w:t>
      </w:r>
      <w:r w:rsidRPr="00742B1F">
        <w:rPr>
          <w:rFonts w:cs="SimSun" w:hint="eastAsia"/>
          <w:color w:val="000000"/>
          <w:szCs w:val="22"/>
          <w:lang w:eastAsia="zh-CN"/>
        </w:rPr>
        <w:t>元以上的大型基建项目，</w:t>
      </w:r>
      <w:r w:rsidR="00C0578D">
        <w:rPr>
          <w:rFonts w:cs="SimSun" w:hint="eastAsia"/>
          <w:color w:val="000000"/>
          <w:szCs w:val="22"/>
          <w:lang w:eastAsia="zh-CN"/>
        </w:rPr>
        <w:t>从而能够</w:t>
      </w:r>
      <w:r w:rsidRPr="00742B1F">
        <w:rPr>
          <w:rFonts w:cs="SimSun" w:hint="eastAsia"/>
          <w:color w:val="000000"/>
          <w:szCs w:val="22"/>
          <w:lang w:eastAsia="zh-CN"/>
        </w:rPr>
        <w:t>加强在该重要领域的投资并为所有澳大利亚人民创造更多的就业机会、带来更多的财富。</w:t>
      </w:r>
    </w:p>
    <w:p w:rsidR="00C6435E" w:rsidRPr="00742B1F" w:rsidRDefault="002341CC" w:rsidP="00AF2E96">
      <w:pPr>
        <w:autoSpaceDE w:val="0"/>
        <w:autoSpaceDN w:val="0"/>
        <w:adjustRightInd w:val="0"/>
        <w:spacing w:before="27"/>
        <w:ind w:right="-20"/>
        <w:rPr>
          <w:color w:val="000000"/>
          <w:sz w:val="17"/>
          <w:szCs w:val="17"/>
          <w:lang w:eastAsia="zh-CN"/>
        </w:rPr>
      </w:pPr>
      <w:r>
        <w:rPr>
          <w:rFonts w:cs="SimSun"/>
          <w:b/>
          <w:bCs/>
          <w:color w:val="E35205"/>
          <w:spacing w:val="1"/>
          <w:sz w:val="26"/>
          <w:szCs w:val="26"/>
          <w:lang w:eastAsia="zh-CN"/>
        </w:rPr>
        <w:br w:type="page"/>
      </w:r>
      <w:r w:rsidR="00C6435E" w:rsidRPr="00742B1F">
        <w:rPr>
          <w:rFonts w:cs="SimSun" w:hint="eastAsia"/>
          <w:b/>
          <w:bCs/>
          <w:color w:val="E35205"/>
          <w:spacing w:val="1"/>
          <w:sz w:val="26"/>
          <w:szCs w:val="26"/>
          <w:lang w:eastAsia="zh-CN"/>
        </w:rPr>
        <w:lastRenderedPageBreak/>
        <w:t>投资</w:t>
      </w:r>
    </w:p>
    <w:p w:rsidR="00C6435E" w:rsidRPr="00742B1F" w:rsidRDefault="00C6435E" w:rsidP="00AF2E96">
      <w:pPr>
        <w:autoSpaceDE w:val="0"/>
        <w:autoSpaceDN w:val="0"/>
        <w:adjustRightInd w:val="0"/>
        <w:spacing w:before="38"/>
        <w:ind w:right="-20"/>
        <w:rPr>
          <w:color w:val="000000"/>
          <w:szCs w:val="22"/>
          <w:lang w:eastAsia="zh-CN"/>
        </w:rPr>
      </w:pPr>
      <w:r w:rsidRPr="00742B1F">
        <w:rPr>
          <w:rFonts w:cs="SimSun" w:hint="eastAsia"/>
          <w:color w:val="000000"/>
          <w:szCs w:val="22"/>
          <w:lang w:eastAsia="zh-CN"/>
        </w:rPr>
        <w:t>中国对澳大利亚的投资最近几年一直呈现强劲增长，投资额从</w:t>
      </w:r>
      <w:r w:rsidRPr="00742B1F">
        <w:rPr>
          <w:color w:val="000000"/>
          <w:szCs w:val="22"/>
          <w:lang w:eastAsia="zh-CN"/>
        </w:rPr>
        <w:t>10</w:t>
      </w:r>
      <w:r w:rsidRPr="00742B1F">
        <w:rPr>
          <w:rFonts w:cs="SimSun" w:hint="eastAsia"/>
          <w:color w:val="000000"/>
          <w:szCs w:val="22"/>
          <w:lang w:eastAsia="zh-CN"/>
        </w:rPr>
        <w:t>年前的</w:t>
      </w:r>
      <w:r w:rsidRPr="00742B1F">
        <w:rPr>
          <w:color w:val="000000"/>
          <w:szCs w:val="22"/>
          <w:lang w:eastAsia="zh-CN"/>
        </w:rPr>
        <w:t>30</w:t>
      </w:r>
      <w:r w:rsidRPr="00742B1F">
        <w:rPr>
          <w:rFonts w:cs="SimSun" w:hint="eastAsia"/>
          <w:color w:val="000000"/>
          <w:szCs w:val="22"/>
          <w:lang w:eastAsia="zh-CN"/>
        </w:rPr>
        <w:t>亿</w:t>
      </w:r>
      <w:r>
        <w:rPr>
          <w:rFonts w:cs="SimSun" w:hint="eastAsia"/>
          <w:color w:val="000000"/>
          <w:szCs w:val="22"/>
          <w:lang w:eastAsia="zh-CN"/>
        </w:rPr>
        <w:t>澳</w:t>
      </w:r>
      <w:r w:rsidRPr="00742B1F">
        <w:rPr>
          <w:rFonts w:cs="SimSun" w:hint="eastAsia"/>
          <w:color w:val="000000"/>
          <w:szCs w:val="22"/>
          <w:lang w:eastAsia="zh-CN"/>
        </w:rPr>
        <w:t>元增长至</w:t>
      </w:r>
      <w:r w:rsidR="00C0578D">
        <w:rPr>
          <w:rFonts w:cs="SimSun" w:hint="eastAsia"/>
          <w:color w:val="000000"/>
          <w:szCs w:val="22"/>
          <w:lang w:eastAsia="zh-CN"/>
        </w:rPr>
        <w:t>现在</w:t>
      </w:r>
      <w:r w:rsidRPr="00742B1F">
        <w:rPr>
          <w:rFonts w:cs="SimSun" w:hint="eastAsia"/>
          <w:color w:val="000000"/>
          <w:szCs w:val="22"/>
          <w:lang w:eastAsia="zh-CN"/>
        </w:rPr>
        <w:t>的</w:t>
      </w:r>
      <w:r w:rsidRPr="00742B1F">
        <w:rPr>
          <w:color w:val="000000"/>
          <w:szCs w:val="22"/>
          <w:lang w:eastAsia="zh-CN"/>
        </w:rPr>
        <w:t>320</w:t>
      </w:r>
      <w:r w:rsidRPr="00742B1F">
        <w:rPr>
          <w:rFonts w:cs="SimSun" w:hint="eastAsia"/>
          <w:color w:val="000000"/>
          <w:szCs w:val="22"/>
          <w:lang w:eastAsia="zh-CN"/>
        </w:rPr>
        <w:t>亿</w:t>
      </w:r>
      <w:r>
        <w:rPr>
          <w:rFonts w:cs="SimSun" w:hint="eastAsia"/>
          <w:color w:val="000000"/>
          <w:szCs w:val="22"/>
          <w:lang w:eastAsia="zh-CN"/>
        </w:rPr>
        <w:t>澳</w:t>
      </w:r>
      <w:r w:rsidRPr="00742B1F">
        <w:rPr>
          <w:rFonts w:cs="SimSun" w:hint="eastAsia"/>
          <w:color w:val="000000"/>
          <w:szCs w:val="22"/>
          <w:lang w:eastAsia="zh-CN"/>
        </w:rPr>
        <w:t>元。中国对澳大利亚的总投资额如今已经几乎与中国对美</w:t>
      </w:r>
      <w:r w:rsidR="00C0578D">
        <w:rPr>
          <w:rFonts w:cs="SimSun" w:hint="eastAsia"/>
          <w:color w:val="000000"/>
          <w:szCs w:val="22"/>
          <w:lang w:eastAsia="zh-CN"/>
        </w:rPr>
        <w:t>国的总</w:t>
      </w:r>
      <w:r w:rsidRPr="00742B1F">
        <w:rPr>
          <w:rFonts w:cs="SimSun" w:hint="eastAsia"/>
          <w:color w:val="000000"/>
          <w:szCs w:val="22"/>
          <w:lang w:eastAsia="zh-CN"/>
        </w:rPr>
        <w:t>投资额相等。</w:t>
      </w:r>
      <w:r w:rsidR="00C0578D">
        <w:rPr>
          <w:rFonts w:cs="SimSun" w:hint="eastAsia"/>
          <w:color w:val="000000"/>
          <w:szCs w:val="22"/>
          <w:lang w:eastAsia="zh-CN"/>
        </w:rPr>
        <w:t>越来越多的澳大利亚企业进入中国市场并大获成功，其中银行与理财是澳</w:t>
      </w:r>
      <w:r w:rsidRPr="00742B1F">
        <w:rPr>
          <w:rFonts w:cs="SimSun" w:hint="eastAsia"/>
          <w:color w:val="000000"/>
          <w:szCs w:val="22"/>
          <w:lang w:eastAsia="zh-CN"/>
        </w:rPr>
        <w:t>大利亚对中国</w:t>
      </w:r>
      <w:r w:rsidR="00C0578D">
        <w:rPr>
          <w:rFonts w:cs="SimSun" w:hint="eastAsia"/>
          <w:color w:val="000000"/>
          <w:szCs w:val="22"/>
          <w:lang w:eastAsia="zh-CN"/>
        </w:rPr>
        <w:t>直接</w:t>
      </w:r>
      <w:r w:rsidRPr="00742B1F">
        <w:rPr>
          <w:rFonts w:cs="SimSun" w:hint="eastAsia"/>
          <w:color w:val="000000"/>
          <w:szCs w:val="22"/>
          <w:lang w:eastAsia="zh-CN"/>
        </w:rPr>
        <w:t>投资</w:t>
      </w:r>
      <w:r w:rsidR="00C0578D">
        <w:rPr>
          <w:rFonts w:cs="SimSun" w:hint="eastAsia"/>
          <w:color w:val="000000"/>
          <w:szCs w:val="22"/>
          <w:lang w:eastAsia="zh-CN"/>
        </w:rPr>
        <w:t>的</w:t>
      </w:r>
      <w:r w:rsidRPr="00742B1F">
        <w:rPr>
          <w:rFonts w:cs="SimSun" w:hint="eastAsia"/>
          <w:color w:val="000000"/>
          <w:szCs w:val="22"/>
          <w:lang w:eastAsia="zh-CN"/>
        </w:rPr>
        <w:t>占主导</w:t>
      </w:r>
      <w:r w:rsidR="00C0578D">
        <w:rPr>
          <w:rFonts w:cs="SimSun" w:hint="eastAsia"/>
          <w:color w:val="000000"/>
          <w:szCs w:val="22"/>
          <w:lang w:eastAsia="zh-CN"/>
        </w:rPr>
        <w:t>领域</w:t>
      </w:r>
      <w:r w:rsidRPr="00742B1F">
        <w:rPr>
          <w:rFonts w:cs="SimSun" w:hint="eastAsia"/>
          <w:color w:val="000000"/>
          <w:szCs w:val="22"/>
          <w:lang w:eastAsia="zh-CN"/>
        </w:rPr>
        <w:t>。《</w:t>
      </w:r>
      <w:r>
        <w:rPr>
          <w:rFonts w:cs="SimSun" w:hint="eastAsia"/>
          <w:color w:val="000000"/>
          <w:szCs w:val="22"/>
          <w:lang w:eastAsia="zh-CN"/>
        </w:rPr>
        <w:t>中澳自由贸易协定</w:t>
      </w:r>
      <w:r w:rsidRPr="00742B1F">
        <w:rPr>
          <w:rFonts w:cs="SimSun" w:hint="eastAsia"/>
          <w:color w:val="000000"/>
          <w:szCs w:val="22"/>
          <w:lang w:eastAsia="zh-CN"/>
        </w:rPr>
        <w:t>》为两国的投资者带来更多的机会。</w:t>
      </w:r>
    </w:p>
    <w:p w:rsidR="00C6435E" w:rsidRPr="00742B1F" w:rsidRDefault="00C6435E" w:rsidP="00AF2E96">
      <w:pPr>
        <w:autoSpaceDE w:val="0"/>
        <w:autoSpaceDN w:val="0"/>
        <w:adjustRightInd w:val="0"/>
        <w:ind w:right="-20"/>
        <w:rPr>
          <w:color w:val="000000"/>
          <w:sz w:val="20"/>
          <w:lang w:eastAsia="zh-CN"/>
        </w:rPr>
      </w:pPr>
      <w:r w:rsidRPr="00742B1F">
        <w:rPr>
          <w:rFonts w:cs="SimSun" w:hint="eastAsia"/>
          <w:color w:val="000000"/>
          <w:szCs w:val="22"/>
          <w:lang w:eastAsia="zh-CN"/>
        </w:rPr>
        <w:t>《</w:t>
      </w:r>
      <w:r>
        <w:rPr>
          <w:rFonts w:cs="SimSun" w:hint="eastAsia"/>
          <w:color w:val="000000"/>
          <w:szCs w:val="22"/>
          <w:lang w:eastAsia="zh-CN"/>
        </w:rPr>
        <w:t>中澳自由贸易协定</w:t>
      </w:r>
      <w:r w:rsidRPr="00742B1F">
        <w:rPr>
          <w:rFonts w:cs="SimSun" w:hint="eastAsia"/>
          <w:color w:val="000000"/>
          <w:szCs w:val="22"/>
          <w:lang w:eastAsia="zh-CN"/>
        </w:rPr>
        <w:t>》将促进中国对澳投资的</w:t>
      </w:r>
      <w:r w:rsidR="00C0578D">
        <w:rPr>
          <w:rFonts w:cs="SimSun" w:hint="eastAsia"/>
          <w:color w:val="000000"/>
          <w:szCs w:val="22"/>
          <w:lang w:eastAsia="zh-CN"/>
        </w:rPr>
        <w:t>进一步增长，尤其是</w:t>
      </w:r>
      <w:r w:rsidRPr="00742B1F">
        <w:rPr>
          <w:rFonts w:cs="SimSun" w:hint="eastAsia"/>
          <w:color w:val="000000"/>
          <w:szCs w:val="22"/>
          <w:lang w:eastAsia="zh-CN"/>
        </w:rPr>
        <w:t>外国投资审查委员会</w:t>
      </w:r>
      <w:r w:rsidRPr="00742B1F">
        <w:rPr>
          <w:color w:val="000000"/>
          <w:szCs w:val="22"/>
          <w:lang w:eastAsia="zh-CN"/>
        </w:rPr>
        <w:t>(FIRB)</w:t>
      </w:r>
      <w:r w:rsidR="00C0578D">
        <w:rPr>
          <w:rFonts w:cs="SimSun" w:hint="eastAsia"/>
          <w:color w:val="000000"/>
          <w:szCs w:val="22"/>
          <w:lang w:eastAsia="zh-CN"/>
        </w:rPr>
        <w:t>对中国私营企业对非敏感行业</w:t>
      </w:r>
      <w:r w:rsidR="00365C43">
        <w:rPr>
          <w:rFonts w:cs="SimSun" w:hint="eastAsia"/>
          <w:color w:val="000000"/>
          <w:szCs w:val="22"/>
          <w:lang w:eastAsia="zh-CN"/>
        </w:rPr>
        <w:t>投资的审核</w:t>
      </w:r>
      <w:r w:rsidRPr="00742B1F">
        <w:rPr>
          <w:rFonts w:cs="SimSun" w:hint="eastAsia"/>
          <w:color w:val="000000"/>
          <w:szCs w:val="22"/>
          <w:lang w:eastAsia="zh-CN"/>
        </w:rPr>
        <w:t>门槛将从</w:t>
      </w:r>
      <w:r w:rsidRPr="00742B1F">
        <w:rPr>
          <w:color w:val="000000"/>
          <w:szCs w:val="22"/>
          <w:lang w:eastAsia="zh-CN"/>
        </w:rPr>
        <w:t>2.48</w:t>
      </w:r>
      <w:r w:rsidRPr="00742B1F">
        <w:rPr>
          <w:rFonts w:cs="SimSun" w:hint="eastAsia"/>
          <w:color w:val="000000"/>
          <w:szCs w:val="22"/>
          <w:lang w:eastAsia="zh-CN"/>
        </w:rPr>
        <w:t>亿</w:t>
      </w:r>
      <w:r>
        <w:rPr>
          <w:rFonts w:cs="SimSun" w:hint="eastAsia"/>
          <w:color w:val="000000"/>
          <w:szCs w:val="22"/>
          <w:lang w:eastAsia="zh-CN"/>
        </w:rPr>
        <w:t>澳</w:t>
      </w:r>
      <w:r w:rsidRPr="00742B1F">
        <w:rPr>
          <w:rFonts w:cs="SimSun" w:hint="eastAsia"/>
          <w:color w:val="000000"/>
          <w:szCs w:val="22"/>
          <w:lang w:eastAsia="zh-CN"/>
        </w:rPr>
        <w:t>元提高至</w:t>
      </w:r>
      <w:r w:rsidRPr="00742B1F">
        <w:rPr>
          <w:color w:val="000000"/>
          <w:szCs w:val="22"/>
          <w:lang w:eastAsia="zh-CN"/>
        </w:rPr>
        <w:t>10.78</w:t>
      </w:r>
      <w:r w:rsidRPr="00742B1F">
        <w:rPr>
          <w:rFonts w:cs="SimSun" w:hint="eastAsia"/>
          <w:color w:val="000000"/>
          <w:szCs w:val="22"/>
          <w:lang w:eastAsia="zh-CN"/>
        </w:rPr>
        <w:t>亿</w:t>
      </w:r>
      <w:r>
        <w:rPr>
          <w:rFonts w:cs="SimSun" w:hint="eastAsia"/>
          <w:color w:val="000000"/>
          <w:szCs w:val="22"/>
          <w:lang w:eastAsia="zh-CN"/>
        </w:rPr>
        <w:t>澳</w:t>
      </w:r>
      <w:r w:rsidRPr="00742B1F">
        <w:rPr>
          <w:rFonts w:cs="SimSun" w:hint="eastAsia"/>
          <w:color w:val="000000"/>
          <w:szCs w:val="22"/>
          <w:lang w:eastAsia="zh-CN"/>
        </w:rPr>
        <w:t>元。</w:t>
      </w:r>
    </w:p>
    <w:p w:rsidR="00C6435E" w:rsidRPr="00742B1F" w:rsidRDefault="00C6435E" w:rsidP="00AF2E96">
      <w:pPr>
        <w:autoSpaceDE w:val="0"/>
        <w:autoSpaceDN w:val="0"/>
        <w:adjustRightInd w:val="0"/>
        <w:ind w:right="-20"/>
        <w:rPr>
          <w:color w:val="000000"/>
          <w:sz w:val="20"/>
          <w:lang w:eastAsia="zh-CN"/>
        </w:rPr>
      </w:pPr>
      <w:r w:rsidRPr="00742B1F">
        <w:rPr>
          <w:rFonts w:cs="SimSun" w:hint="eastAsia"/>
          <w:color w:val="000000"/>
          <w:szCs w:val="22"/>
          <w:lang w:eastAsia="zh-CN"/>
        </w:rPr>
        <w:t>澳大利亚政府保留</w:t>
      </w:r>
      <w:r w:rsidR="00365C43">
        <w:rPr>
          <w:rFonts w:cs="SimSun" w:hint="eastAsia"/>
          <w:color w:val="000000"/>
          <w:szCs w:val="22"/>
          <w:lang w:eastAsia="zh-CN"/>
        </w:rPr>
        <w:t>在更低门槛基础上</w:t>
      </w:r>
      <w:r w:rsidRPr="00742B1F">
        <w:rPr>
          <w:rFonts w:cs="SimSun" w:hint="eastAsia"/>
          <w:color w:val="000000"/>
          <w:szCs w:val="22"/>
          <w:lang w:eastAsia="zh-CN"/>
        </w:rPr>
        <w:t>对中国</w:t>
      </w:r>
      <w:r w:rsidR="00365C43">
        <w:rPr>
          <w:rFonts w:cs="SimSun" w:hint="eastAsia"/>
          <w:color w:val="000000"/>
          <w:szCs w:val="22"/>
          <w:lang w:eastAsia="zh-CN"/>
        </w:rPr>
        <w:t>在</w:t>
      </w:r>
      <w:r w:rsidRPr="00742B1F">
        <w:rPr>
          <w:rFonts w:cs="SimSun" w:hint="eastAsia"/>
          <w:color w:val="000000"/>
          <w:szCs w:val="22"/>
          <w:lang w:eastAsia="zh-CN"/>
        </w:rPr>
        <w:t>敏感行业</w:t>
      </w:r>
      <w:r w:rsidR="00365C43">
        <w:rPr>
          <w:rFonts w:cs="SimSun" w:hint="eastAsia"/>
          <w:color w:val="000000"/>
          <w:szCs w:val="22"/>
          <w:lang w:eastAsia="zh-CN"/>
        </w:rPr>
        <w:t>的</w:t>
      </w:r>
      <w:r w:rsidR="00365C43" w:rsidRPr="00742B1F">
        <w:rPr>
          <w:rFonts w:cs="SimSun" w:hint="eastAsia"/>
          <w:color w:val="000000"/>
          <w:szCs w:val="22"/>
          <w:lang w:eastAsia="zh-CN"/>
        </w:rPr>
        <w:t>投资</w:t>
      </w:r>
      <w:r w:rsidRPr="00742B1F">
        <w:rPr>
          <w:rFonts w:cs="SimSun" w:hint="eastAsia"/>
          <w:color w:val="000000"/>
          <w:szCs w:val="22"/>
          <w:lang w:eastAsia="zh-CN"/>
        </w:rPr>
        <w:t>进行</w:t>
      </w:r>
      <w:r w:rsidR="00365C43">
        <w:rPr>
          <w:rFonts w:cs="SimSun" w:hint="eastAsia"/>
          <w:color w:val="000000"/>
          <w:szCs w:val="22"/>
          <w:lang w:eastAsia="zh-CN"/>
        </w:rPr>
        <w:t>审核</w:t>
      </w:r>
      <w:r w:rsidRPr="00742B1F">
        <w:rPr>
          <w:rFonts w:cs="SimSun" w:hint="eastAsia"/>
          <w:color w:val="000000"/>
          <w:szCs w:val="22"/>
          <w:lang w:eastAsia="zh-CN"/>
        </w:rPr>
        <w:t>的权力，这些行业包括：传媒、电信以及国防相关行业。正如上次</w:t>
      </w:r>
      <w:r w:rsidR="002341CC">
        <w:rPr>
          <w:rFonts w:cs="SimSun" w:hint="eastAsia"/>
          <w:color w:val="000000"/>
          <w:szCs w:val="22"/>
          <w:lang w:eastAsia="zh-CN"/>
        </w:rPr>
        <w:t>澳大利亚联邦选举时联盟党</w:t>
      </w:r>
      <w:r w:rsidRPr="00742B1F">
        <w:rPr>
          <w:rFonts w:cs="SimSun" w:hint="eastAsia"/>
          <w:color w:val="000000"/>
          <w:szCs w:val="22"/>
          <w:lang w:eastAsia="zh-CN"/>
        </w:rPr>
        <w:t>所承诺的那样，</w:t>
      </w:r>
      <w:r w:rsidR="00365C43">
        <w:rPr>
          <w:rFonts w:cs="SimSun" w:hint="eastAsia"/>
          <w:color w:val="000000"/>
          <w:szCs w:val="22"/>
          <w:lang w:eastAsia="zh-CN"/>
        </w:rPr>
        <w:t>政府可以对来自中国私人投资者的价值</w:t>
      </w:r>
      <w:r w:rsidR="00365C43">
        <w:rPr>
          <w:rFonts w:cs="SimSun" w:hint="eastAsia"/>
          <w:color w:val="000000"/>
          <w:szCs w:val="22"/>
          <w:lang w:eastAsia="zh-CN"/>
        </w:rPr>
        <w:t>1500</w:t>
      </w:r>
      <w:r w:rsidR="00365C43">
        <w:rPr>
          <w:rFonts w:cs="SimSun" w:hint="eastAsia"/>
          <w:color w:val="000000"/>
          <w:szCs w:val="22"/>
          <w:lang w:eastAsia="zh-CN"/>
        </w:rPr>
        <w:t>万澳元以上对农业用地、以及</w:t>
      </w:r>
      <w:r w:rsidR="00365C43">
        <w:rPr>
          <w:rFonts w:cs="SimSun" w:hint="eastAsia"/>
          <w:color w:val="000000"/>
          <w:szCs w:val="22"/>
          <w:lang w:eastAsia="zh-CN"/>
        </w:rPr>
        <w:t>5300</w:t>
      </w:r>
      <w:r w:rsidR="00365C43">
        <w:rPr>
          <w:rFonts w:cs="SimSun" w:hint="eastAsia"/>
          <w:color w:val="000000"/>
          <w:szCs w:val="22"/>
          <w:lang w:eastAsia="zh-CN"/>
        </w:rPr>
        <w:t>万澳元以上对农业综合企业的投资提案进行审核</w:t>
      </w:r>
      <w:r w:rsidRPr="00742B1F">
        <w:rPr>
          <w:rFonts w:cs="SimSun" w:hint="eastAsia"/>
          <w:color w:val="000000"/>
          <w:szCs w:val="22"/>
          <w:lang w:eastAsia="zh-CN"/>
        </w:rPr>
        <w:t>。</w:t>
      </w:r>
    </w:p>
    <w:p w:rsidR="00C6435E" w:rsidRPr="00742B1F" w:rsidRDefault="00C6435E" w:rsidP="00AF2E96">
      <w:pPr>
        <w:autoSpaceDE w:val="0"/>
        <w:autoSpaceDN w:val="0"/>
        <w:adjustRightInd w:val="0"/>
        <w:spacing w:line="273" w:lineRule="auto"/>
        <w:ind w:right="-20"/>
        <w:rPr>
          <w:color w:val="000000"/>
          <w:sz w:val="20"/>
          <w:lang w:eastAsia="zh-CN"/>
        </w:rPr>
      </w:pPr>
      <w:r w:rsidRPr="00742B1F">
        <w:rPr>
          <w:color w:val="000000"/>
          <w:szCs w:val="22"/>
          <w:lang w:eastAsia="zh-CN"/>
        </w:rPr>
        <w:t>FIRB</w:t>
      </w:r>
      <w:r w:rsidR="007E03AF">
        <w:rPr>
          <w:rFonts w:cs="SimSun" w:hint="eastAsia"/>
          <w:color w:val="000000"/>
          <w:szCs w:val="22"/>
          <w:lang w:eastAsia="zh-CN"/>
        </w:rPr>
        <w:t>将继续对中国国有企业所有规模的投资进行审核</w:t>
      </w:r>
      <w:r w:rsidRPr="00742B1F">
        <w:rPr>
          <w:rFonts w:cs="SimSun" w:hint="eastAsia"/>
          <w:color w:val="000000"/>
          <w:szCs w:val="22"/>
          <w:lang w:eastAsia="zh-CN"/>
        </w:rPr>
        <w:t>。《</w:t>
      </w:r>
      <w:r>
        <w:rPr>
          <w:rFonts w:cs="SimSun" w:hint="eastAsia"/>
          <w:color w:val="000000"/>
          <w:szCs w:val="22"/>
          <w:lang w:eastAsia="zh-CN"/>
        </w:rPr>
        <w:t>中澳自由贸易协定</w:t>
      </w:r>
      <w:r w:rsidR="00365C43">
        <w:rPr>
          <w:rFonts w:cs="SimSun" w:hint="eastAsia"/>
          <w:color w:val="000000"/>
          <w:szCs w:val="22"/>
          <w:lang w:eastAsia="zh-CN"/>
        </w:rPr>
        <w:t>》不会对这些安排作出任</w:t>
      </w:r>
      <w:r w:rsidRPr="00742B1F">
        <w:rPr>
          <w:rFonts w:cs="SimSun" w:hint="eastAsia"/>
          <w:color w:val="000000"/>
          <w:szCs w:val="22"/>
          <w:lang w:eastAsia="zh-CN"/>
        </w:rPr>
        <w:t>何</w:t>
      </w:r>
      <w:r w:rsidR="00365C43">
        <w:rPr>
          <w:rFonts w:cs="SimSun" w:hint="eastAsia"/>
          <w:color w:val="000000"/>
          <w:szCs w:val="22"/>
          <w:lang w:eastAsia="zh-CN"/>
        </w:rPr>
        <w:t>改变</w:t>
      </w:r>
      <w:r w:rsidRPr="00742B1F">
        <w:rPr>
          <w:rFonts w:cs="SimSun" w:hint="eastAsia"/>
          <w:color w:val="000000"/>
          <w:szCs w:val="22"/>
          <w:lang w:eastAsia="zh-CN"/>
        </w:rPr>
        <w:t>。</w:t>
      </w:r>
    </w:p>
    <w:p w:rsidR="00C6435E" w:rsidRPr="00742B1F" w:rsidRDefault="00C6435E" w:rsidP="00AF2E96">
      <w:pPr>
        <w:autoSpaceDE w:val="0"/>
        <w:autoSpaceDN w:val="0"/>
        <w:adjustRightInd w:val="0"/>
        <w:ind w:right="-20"/>
        <w:rPr>
          <w:color w:val="000000"/>
          <w:sz w:val="20"/>
          <w:lang w:eastAsia="zh-CN"/>
        </w:rPr>
      </w:pPr>
      <w:r w:rsidRPr="00742B1F">
        <w:rPr>
          <w:rFonts w:cs="SimSun" w:hint="eastAsia"/>
          <w:color w:val="000000"/>
          <w:szCs w:val="22"/>
          <w:lang w:eastAsia="zh-CN"/>
        </w:rPr>
        <w:t>《</w:t>
      </w:r>
      <w:r>
        <w:rPr>
          <w:rFonts w:cs="SimSun" w:hint="eastAsia"/>
          <w:color w:val="000000"/>
          <w:szCs w:val="22"/>
          <w:lang w:eastAsia="zh-CN"/>
        </w:rPr>
        <w:t>中澳自由贸易协定</w:t>
      </w:r>
      <w:r w:rsidR="00365C43">
        <w:rPr>
          <w:rFonts w:cs="SimSun" w:hint="eastAsia"/>
          <w:color w:val="000000"/>
          <w:szCs w:val="22"/>
          <w:lang w:eastAsia="zh-CN"/>
        </w:rPr>
        <w:t>》的投资义务</w:t>
      </w:r>
      <w:r w:rsidRPr="00742B1F">
        <w:rPr>
          <w:rFonts w:cs="SimSun" w:hint="eastAsia"/>
          <w:color w:val="000000"/>
          <w:szCs w:val="22"/>
          <w:lang w:eastAsia="zh-CN"/>
        </w:rPr>
        <w:t>可以直接由澳大利亚与中国投资者通过“投资者</w:t>
      </w:r>
      <w:r w:rsidRPr="00742B1F">
        <w:rPr>
          <w:color w:val="000000"/>
          <w:szCs w:val="22"/>
          <w:lang w:eastAsia="zh-CN"/>
        </w:rPr>
        <w:t>-</w:t>
      </w:r>
      <w:r w:rsidRPr="00742B1F">
        <w:rPr>
          <w:rFonts w:cs="SimSun" w:hint="eastAsia"/>
          <w:color w:val="000000"/>
          <w:szCs w:val="22"/>
          <w:lang w:eastAsia="zh-CN"/>
        </w:rPr>
        <w:t>国家争端解决”</w:t>
      </w:r>
      <w:r w:rsidRPr="00742B1F">
        <w:rPr>
          <w:color w:val="000000"/>
          <w:szCs w:val="22"/>
          <w:lang w:eastAsia="zh-CN"/>
        </w:rPr>
        <w:t xml:space="preserve"> (ISDS)</w:t>
      </w:r>
      <w:r w:rsidRPr="00742B1F">
        <w:rPr>
          <w:rFonts w:cs="SimSun" w:hint="eastAsia"/>
          <w:color w:val="000000"/>
          <w:szCs w:val="22"/>
          <w:lang w:eastAsia="zh-CN"/>
        </w:rPr>
        <w:t>机制直接</w:t>
      </w:r>
      <w:r w:rsidR="00365C43">
        <w:rPr>
          <w:rFonts w:cs="SimSun" w:hint="eastAsia"/>
          <w:color w:val="000000"/>
          <w:szCs w:val="22"/>
          <w:lang w:eastAsia="zh-CN"/>
        </w:rPr>
        <w:t>强制</w:t>
      </w:r>
      <w:r w:rsidRPr="00742B1F">
        <w:rPr>
          <w:rFonts w:cs="SimSun" w:hint="eastAsia"/>
          <w:color w:val="000000"/>
          <w:szCs w:val="22"/>
          <w:lang w:eastAsia="zh-CN"/>
        </w:rPr>
        <w:t>执行，以便增加投资者信心。</w:t>
      </w:r>
      <w:r w:rsidRPr="00742B1F">
        <w:rPr>
          <w:color w:val="000000"/>
          <w:szCs w:val="22"/>
          <w:lang w:eastAsia="zh-CN"/>
        </w:rPr>
        <w:t>ISDS</w:t>
      </w:r>
      <w:r w:rsidRPr="00742B1F">
        <w:rPr>
          <w:rFonts w:cs="SimSun" w:hint="eastAsia"/>
          <w:color w:val="000000"/>
          <w:szCs w:val="22"/>
          <w:lang w:eastAsia="zh-CN"/>
        </w:rPr>
        <w:t>机制包括保护政府</w:t>
      </w:r>
      <w:r w:rsidR="00365C43">
        <w:rPr>
          <w:rFonts w:cs="SimSun" w:hint="eastAsia"/>
          <w:color w:val="000000"/>
          <w:szCs w:val="22"/>
          <w:lang w:eastAsia="zh-CN"/>
        </w:rPr>
        <w:t>能够代表公众利益进行</w:t>
      </w:r>
      <w:r w:rsidRPr="00742B1F">
        <w:rPr>
          <w:rFonts w:cs="SimSun" w:hint="eastAsia"/>
          <w:color w:val="000000"/>
          <w:szCs w:val="22"/>
          <w:lang w:eastAsia="zh-CN"/>
        </w:rPr>
        <w:t>管理</w:t>
      </w:r>
      <w:r w:rsidR="007E03AF">
        <w:rPr>
          <w:rFonts w:cs="SimSun" w:hint="eastAsia"/>
          <w:color w:val="000000"/>
          <w:szCs w:val="22"/>
          <w:lang w:eastAsia="zh-CN"/>
        </w:rPr>
        <w:t>并实现合理</w:t>
      </w:r>
      <w:r w:rsidRPr="00742B1F">
        <w:rPr>
          <w:rFonts w:cs="SimSun" w:hint="eastAsia"/>
          <w:color w:val="000000"/>
          <w:szCs w:val="22"/>
          <w:lang w:eastAsia="zh-CN"/>
        </w:rPr>
        <w:t>公共福利</w:t>
      </w:r>
      <w:r w:rsidR="00365C43">
        <w:rPr>
          <w:rFonts w:cs="SimSun" w:hint="eastAsia"/>
          <w:color w:val="000000"/>
          <w:szCs w:val="22"/>
          <w:lang w:eastAsia="zh-CN"/>
        </w:rPr>
        <w:t>目标</w:t>
      </w:r>
      <w:r w:rsidRPr="00742B1F">
        <w:rPr>
          <w:rFonts w:cs="SimSun" w:hint="eastAsia"/>
          <w:color w:val="000000"/>
          <w:szCs w:val="22"/>
          <w:lang w:eastAsia="zh-CN"/>
        </w:rPr>
        <w:t>（如公共卫生、安全以及环境）</w:t>
      </w:r>
      <w:r w:rsidR="00365C43">
        <w:rPr>
          <w:rFonts w:cs="SimSun" w:hint="eastAsia"/>
          <w:color w:val="000000"/>
          <w:szCs w:val="22"/>
          <w:lang w:eastAsia="zh-CN"/>
        </w:rPr>
        <w:t>的保障措施</w:t>
      </w:r>
      <w:r w:rsidRPr="00742B1F">
        <w:rPr>
          <w:rFonts w:cs="SimSun" w:hint="eastAsia"/>
          <w:color w:val="000000"/>
          <w:szCs w:val="22"/>
          <w:lang w:eastAsia="zh-CN"/>
        </w:rPr>
        <w:t>。</w:t>
      </w:r>
    </w:p>
    <w:p w:rsidR="00C6435E" w:rsidRDefault="00C6435E" w:rsidP="00AF2E96">
      <w:pPr>
        <w:autoSpaceDE w:val="0"/>
        <w:autoSpaceDN w:val="0"/>
        <w:adjustRightInd w:val="0"/>
        <w:spacing w:line="288" w:lineRule="auto"/>
        <w:ind w:right="-20"/>
        <w:rPr>
          <w:rFonts w:cs="SimSun"/>
          <w:color w:val="000000"/>
          <w:szCs w:val="22"/>
          <w:lang w:eastAsia="zh-CN"/>
        </w:rPr>
      </w:pPr>
      <w:r w:rsidRPr="00742B1F">
        <w:rPr>
          <w:rFonts w:cs="SimSun" w:hint="eastAsia"/>
          <w:color w:val="000000"/>
          <w:szCs w:val="22"/>
          <w:lang w:eastAsia="zh-CN"/>
        </w:rPr>
        <w:t>与</w:t>
      </w:r>
      <w:r w:rsidR="00365C43">
        <w:rPr>
          <w:rFonts w:cs="SimSun" w:hint="eastAsia"/>
          <w:color w:val="000000"/>
          <w:szCs w:val="22"/>
          <w:lang w:eastAsia="zh-CN"/>
        </w:rPr>
        <w:t>通过</w:t>
      </w:r>
      <w:r w:rsidRPr="00742B1F">
        <w:rPr>
          <w:rFonts w:cs="SimSun" w:hint="eastAsia"/>
          <w:color w:val="000000"/>
          <w:szCs w:val="22"/>
          <w:lang w:eastAsia="zh-CN"/>
        </w:rPr>
        <w:t>建立商业机构在中国提供服务相关的一系列</w:t>
      </w:r>
      <w:r w:rsidR="00365C43">
        <w:rPr>
          <w:rFonts w:cs="SimSun" w:hint="eastAsia"/>
          <w:color w:val="000000"/>
          <w:szCs w:val="22"/>
          <w:lang w:eastAsia="zh-CN"/>
        </w:rPr>
        <w:t>中国服务市场的准入承诺，反映出澳大利亚服务企业的投资环境得到大幅</w:t>
      </w:r>
      <w:r w:rsidRPr="00742B1F">
        <w:rPr>
          <w:rFonts w:cs="SimSun" w:hint="eastAsia"/>
          <w:color w:val="000000"/>
          <w:szCs w:val="22"/>
          <w:lang w:eastAsia="zh-CN"/>
        </w:rPr>
        <w:t>改善。</w:t>
      </w:r>
    </w:p>
    <w:p w:rsidR="00C6435E" w:rsidRPr="00742B1F" w:rsidRDefault="00C6435E" w:rsidP="00AF2E96">
      <w:pPr>
        <w:autoSpaceDE w:val="0"/>
        <w:autoSpaceDN w:val="0"/>
        <w:adjustRightInd w:val="0"/>
        <w:spacing w:line="288" w:lineRule="auto"/>
        <w:ind w:right="-20"/>
        <w:rPr>
          <w:color w:val="000000"/>
          <w:sz w:val="17"/>
          <w:szCs w:val="17"/>
          <w:lang w:eastAsia="zh-CN"/>
        </w:rPr>
      </w:pPr>
      <w:r w:rsidRPr="00742B1F">
        <w:rPr>
          <w:rFonts w:cs="SimSun" w:hint="eastAsia"/>
          <w:b/>
          <w:bCs/>
          <w:color w:val="E35205"/>
          <w:spacing w:val="1"/>
          <w:sz w:val="26"/>
          <w:szCs w:val="26"/>
          <w:lang w:eastAsia="zh-CN"/>
        </w:rPr>
        <w:t>打工度假</w:t>
      </w:r>
      <w:r>
        <w:rPr>
          <w:rFonts w:cs="SimSun" w:hint="eastAsia"/>
          <w:b/>
          <w:bCs/>
          <w:color w:val="E35205"/>
          <w:spacing w:val="1"/>
          <w:sz w:val="26"/>
          <w:szCs w:val="26"/>
          <w:lang w:eastAsia="zh-CN"/>
        </w:rPr>
        <w:t>协</w:t>
      </w:r>
      <w:r w:rsidR="00531D44">
        <w:rPr>
          <w:rFonts w:cs="SimSun" w:hint="eastAsia"/>
          <w:b/>
          <w:bCs/>
          <w:color w:val="E35205"/>
          <w:spacing w:val="1"/>
          <w:sz w:val="26"/>
          <w:szCs w:val="26"/>
          <w:lang w:eastAsia="zh-CN"/>
        </w:rPr>
        <w:t>议</w:t>
      </w:r>
    </w:p>
    <w:p w:rsidR="00C6435E" w:rsidRPr="00742B1F" w:rsidRDefault="00C6435E" w:rsidP="00AF2E96">
      <w:pPr>
        <w:autoSpaceDE w:val="0"/>
        <w:autoSpaceDN w:val="0"/>
        <w:adjustRightInd w:val="0"/>
        <w:spacing w:line="288" w:lineRule="auto"/>
        <w:ind w:right="-20"/>
        <w:rPr>
          <w:color w:val="000000"/>
          <w:sz w:val="24"/>
          <w:szCs w:val="24"/>
          <w:lang w:eastAsia="zh-CN"/>
        </w:rPr>
      </w:pPr>
      <w:r w:rsidRPr="00742B1F">
        <w:rPr>
          <w:rFonts w:cs="SimSun" w:hint="eastAsia"/>
          <w:color w:val="000000"/>
          <w:szCs w:val="22"/>
          <w:lang w:eastAsia="zh-CN"/>
        </w:rPr>
        <w:t>除了《</w:t>
      </w:r>
      <w:r>
        <w:rPr>
          <w:rFonts w:cs="SimSun" w:hint="eastAsia"/>
          <w:color w:val="000000"/>
          <w:szCs w:val="22"/>
          <w:lang w:eastAsia="zh-CN"/>
        </w:rPr>
        <w:t>中澳自由贸易协定</w:t>
      </w:r>
      <w:r w:rsidRPr="00742B1F">
        <w:rPr>
          <w:rFonts w:cs="SimSun" w:hint="eastAsia"/>
          <w:color w:val="000000"/>
          <w:szCs w:val="22"/>
          <w:lang w:eastAsia="zh-CN"/>
        </w:rPr>
        <w:t>》以外，澳大利亚与中国也已完成《打工度假</w:t>
      </w:r>
      <w:r w:rsidR="00531D44">
        <w:rPr>
          <w:rFonts w:cs="SimSun" w:hint="eastAsia"/>
          <w:color w:val="000000"/>
          <w:szCs w:val="22"/>
          <w:lang w:eastAsia="zh-CN"/>
        </w:rPr>
        <w:t>协议</w:t>
      </w:r>
      <w:r w:rsidRPr="00742B1F">
        <w:rPr>
          <w:rFonts w:cs="SimSun" w:hint="eastAsia"/>
          <w:color w:val="000000"/>
          <w:szCs w:val="22"/>
          <w:lang w:eastAsia="zh-CN"/>
        </w:rPr>
        <w:t>》</w:t>
      </w:r>
      <w:r w:rsidRPr="00742B1F">
        <w:rPr>
          <w:color w:val="000000"/>
          <w:szCs w:val="22"/>
          <w:lang w:eastAsia="zh-CN"/>
        </w:rPr>
        <w:t>(WHA)</w:t>
      </w:r>
      <w:r w:rsidRPr="00742B1F">
        <w:rPr>
          <w:rFonts w:cs="SimSun" w:hint="eastAsia"/>
          <w:color w:val="000000"/>
          <w:szCs w:val="22"/>
          <w:lang w:eastAsia="zh-CN"/>
        </w:rPr>
        <w:t>的</w:t>
      </w:r>
      <w:r w:rsidR="007E03AF">
        <w:rPr>
          <w:rFonts w:cs="SimSun" w:hint="eastAsia"/>
          <w:color w:val="000000"/>
          <w:szCs w:val="22"/>
          <w:lang w:eastAsia="zh-CN"/>
        </w:rPr>
        <w:t>谈判</w:t>
      </w:r>
      <w:r w:rsidRPr="00742B1F">
        <w:rPr>
          <w:rFonts w:cs="SimSun" w:hint="eastAsia"/>
          <w:color w:val="000000"/>
          <w:szCs w:val="22"/>
          <w:lang w:eastAsia="zh-CN"/>
        </w:rPr>
        <w:t>，在此</w:t>
      </w:r>
      <w:r>
        <w:rPr>
          <w:rFonts w:cs="SimSun" w:hint="eastAsia"/>
          <w:color w:val="000000"/>
          <w:szCs w:val="22"/>
          <w:lang w:eastAsia="zh-CN"/>
        </w:rPr>
        <w:t>协定</w:t>
      </w:r>
      <w:r w:rsidR="00BE27E9">
        <w:rPr>
          <w:rFonts w:cs="SimSun" w:hint="eastAsia"/>
          <w:color w:val="000000"/>
          <w:szCs w:val="22"/>
          <w:lang w:eastAsia="zh-CN"/>
        </w:rPr>
        <w:t>下，澳大利亚每年将向中国公民发放最多</w:t>
      </w:r>
      <w:r w:rsidRPr="00742B1F">
        <w:rPr>
          <w:color w:val="000000"/>
          <w:szCs w:val="22"/>
          <w:lang w:eastAsia="zh-CN"/>
        </w:rPr>
        <w:t>5000</w:t>
      </w:r>
      <w:r w:rsidR="00BE27E9">
        <w:rPr>
          <w:rFonts w:cs="SimSun" w:hint="eastAsia"/>
          <w:color w:val="000000"/>
          <w:szCs w:val="22"/>
          <w:lang w:eastAsia="zh-CN"/>
        </w:rPr>
        <w:t>个</w:t>
      </w:r>
      <w:r w:rsidRPr="00742B1F">
        <w:rPr>
          <w:rFonts w:cs="SimSun" w:hint="eastAsia"/>
          <w:color w:val="000000"/>
          <w:szCs w:val="22"/>
          <w:lang w:eastAsia="zh-CN"/>
        </w:rPr>
        <w:t>打工度假签证。《打工度假</w:t>
      </w:r>
      <w:r w:rsidR="00531D44">
        <w:rPr>
          <w:rFonts w:cs="SimSun" w:hint="eastAsia"/>
          <w:color w:val="000000"/>
          <w:szCs w:val="22"/>
          <w:lang w:eastAsia="zh-CN"/>
        </w:rPr>
        <w:t>协议</w:t>
      </w:r>
      <w:r w:rsidRPr="00742B1F">
        <w:rPr>
          <w:rFonts w:cs="SimSun" w:hint="eastAsia"/>
          <w:color w:val="000000"/>
          <w:szCs w:val="22"/>
          <w:lang w:eastAsia="zh-CN"/>
        </w:rPr>
        <w:t>》将增加对旅游服务的需求并支持澳大利亚旅游业尤其是乡村旅游业的发展。</w:t>
      </w:r>
    </w:p>
    <w:p w:rsidR="00C6435E" w:rsidRPr="00742B1F" w:rsidRDefault="007E03AF" w:rsidP="00AF2E96">
      <w:pPr>
        <w:autoSpaceDE w:val="0"/>
        <w:autoSpaceDN w:val="0"/>
        <w:adjustRightInd w:val="0"/>
        <w:ind w:right="-20"/>
        <w:rPr>
          <w:color w:val="000000"/>
          <w:sz w:val="17"/>
          <w:szCs w:val="17"/>
          <w:lang w:eastAsia="zh-CN"/>
        </w:rPr>
      </w:pPr>
      <w:r w:rsidRPr="007E03AF">
        <w:rPr>
          <w:rFonts w:cs="SimSun" w:hint="eastAsia"/>
          <w:color w:val="000000"/>
          <w:szCs w:val="22"/>
          <w:lang w:eastAsia="zh-CN"/>
        </w:rPr>
        <w:t>（接下页）</w:t>
      </w:r>
      <w:r>
        <w:rPr>
          <w:rFonts w:cs="SimSun"/>
          <w:b/>
          <w:bCs/>
          <w:color w:val="E35205"/>
          <w:sz w:val="26"/>
          <w:szCs w:val="26"/>
          <w:lang w:eastAsia="zh-CN"/>
        </w:rPr>
        <w:br w:type="page"/>
      </w:r>
      <w:r w:rsidR="00C6435E" w:rsidRPr="00742B1F">
        <w:rPr>
          <w:rFonts w:cs="SimSun" w:hint="eastAsia"/>
          <w:b/>
          <w:bCs/>
          <w:color w:val="E35205"/>
          <w:sz w:val="26"/>
          <w:szCs w:val="26"/>
          <w:lang w:eastAsia="zh-CN"/>
        </w:rPr>
        <w:lastRenderedPageBreak/>
        <w:t>其它成果</w:t>
      </w:r>
    </w:p>
    <w:p w:rsidR="00C6435E" w:rsidRPr="00742B1F" w:rsidRDefault="00C6435E" w:rsidP="00AF2E96">
      <w:pPr>
        <w:autoSpaceDE w:val="0"/>
        <w:autoSpaceDN w:val="0"/>
        <w:adjustRightInd w:val="0"/>
        <w:ind w:right="-20"/>
        <w:rPr>
          <w:color w:val="000000"/>
          <w:sz w:val="18"/>
          <w:szCs w:val="18"/>
          <w:lang w:eastAsia="zh-CN"/>
        </w:rPr>
      </w:pPr>
      <w:r w:rsidRPr="00742B1F">
        <w:rPr>
          <w:rFonts w:cs="SimSun" w:hint="eastAsia"/>
          <w:color w:val="000000"/>
          <w:szCs w:val="22"/>
          <w:lang w:eastAsia="zh-CN"/>
        </w:rPr>
        <w:t>《</w:t>
      </w:r>
      <w:r>
        <w:rPr>
          <w:rFonts w:cs="SimSun" w:hint="eastAsia"/>
          <w:color w:val="000000"/>
          <w:szCs w:val="22"/>
          <w:lang w:eastAsia="zh-CN"/>
        </w:rPr>
        <w:t>中澳自由贸易协定</w:t>
      </w:r>
      <w:r w:rsidR="00BE27E9">
        <w:rPr>
          <w:rFonts w:cs="SimSun" w:hint="eastAsia"/>
          <w:color w:val="000000"/>
          <w:szCs w:val="22"/>
          <w:lang w:eastAsia="zh-CN"/>
        </w:rPr>
        <w:t>》还包括一些附加</w:t>
      </w:r>
      <w:r w:rsidRPr="00742B1F">
        <w:rPr>
          <w:rFonts w:cs="SimSun" w:hint="eastAsia"/>
          <w:color w:val="000000"/>
          <w:szCs w:val="22"/>
          <w:lang w:eastAsia="zh-CN"/>
        </w:rPr>
        <w:t>承诺</w:t>
      </w:r>
      <w:r w:rsidR="00BE27E9">
        <w:rPr>
          <w:rFonts w:cs="SimSun" w:hint="eastAsia"/>
          <w:color w:val="000000"/>
          <w:szCs w:val="22"/>
          <w:lang w:eastAsia="zh-CN"/>
        </w:rPr>
        <w:t>，它们</w:t>
      </w:r>
      <w:r w:rsidRPr="00742B1F">
        <w:rPr>
          <w:rFonts w:cs="SimSun" w:hint="eastAsia"/>
          <w:color w:val="000000"/>
          <w:szCs w:val="22"/>
          <w:lang w:eastAsia="zh-CN"/>
        </w:rPr>
        <w:t>：</w:t>
      </w:r>
    </w:p>
    <w:p w:rsidR="00C6435E" w:rsidRPr="00742B1F" w:rsidRDefault="00C6435E" w:rsidP="00AF2E96">
      <w:pPr>
        <w:tabs>
          <w:tab w:val="left" w:pos="373"/>
        </w:tabs>
        <w:autoSpaceDE w:val="0"/>
        <w:autoSpaceDN w:val="0"/>
        <w:adjustRightInd w:val="0"/>
        <w:ind w:right="-20"/>
        <w:rPr>
          <w:color w:val="000000"/>
          <w:szCs w:val="22"/>
          <w:lang w:eastAsia="zh-CN"/>
        </w:rPr>
      </w:pPr>
      <w:r w:rsidRPr="00742B1F">
        <w:rPr>
          <w:color w:val="000000"/>
          <w:w w:val="131"/>
          <w:szCs w:val="22"/>
          <w:lang w:eastAsia="zh-CN"/>
        </w:rPr>
        <w:t>•</w:t>
      </w:r>
      <w:r w:rsidRPr="00742B1F">
        <w:rPr>
          <w:color w:val="000000"/>
          <w:szCs w:val="22"/>
          <w:lang w:eastAsia="zh-CN"/>
        </w:rPr>
        <w:tab/>
      </w:r>
      <w:r w:rsidRPr="00742B1F">
        <w:rPr>
          <w:rFonts w:cs="SimSun" w:hint="eastAsia"/>
          <w:color w:val="000000"/>
          <w:szCs w:val="22"/>
          <w:lang w:eastAsia="zh-CN"/>
        </w:rPr>
        <w:t>为澳中两国</w:t>
      </w:r>
      <w:r w:rsidR="00BE27E9">
        <w:rPr>
          <w:rFonts w:cs="SimSun" w:hint="eastAsia"/>
          <w:color w:val="000000"/>
          <w:szCs w:val="22"/>
          <w:lang w:eastAsia="zh-CN"/>
        </w:rPr>
        <w:t>间</w:t>
      </w:r>
      <w:r w:rsidRPr="00742B1F">
        <w:rPr>
          <w:rFonts w:cs="SimSun" w:hint="eastAsia"/>
          <w:color w:val="000000"/>
          <w:szCs w:val="22"/>
          <w:lang w:eastAsia="zh-CN"/>
        </w:rPr>
        <w:t>的</w:t>
      </w:r>
      <w:r w:rsidRPr="00742B1F">
        <w:rPr>
          <w:rFonts w:cs="SimSun" w:hint="eastAsia"/>
          <w:b/>
          <w:bCs/>
          <w:color w:val="000000"/>
          <w:szCs w:val="22"/>
          <w:lang w:eastAsia="zh-CN"/>
        </w:rPr>
        <w:t>电子商务</w:t>
      </w:r>
      <w:r w:rsidRPr="00742B1F">
        <w:rPr>
          <w:rFonts w:cs="SimSun" w:hint="eastAsia"/>
          <w:color w:val="000000"/>
          <w:szCs w:val="22"/>
          <w:lang w:eastAsia="zh-CN"/>
        </w:rPr>
        <w:t>增长提供</w:t>
      </w:r>
      <w:r w:rsidR="00BE27E9">
        <w:rPr>
          <w:rFonts w:cs="SimSun" w:hint="eastAsia"/>
          <w:color w:val="000000"/>
          <w:szCs w:val="22"/>
          <w:lang w:eastAsia="zh-CN"/>
        </w:rPr>
        <w:t>了</w:t>
      </w:r>
      <w:r w:rsidRPr="00742B1F">
        <w:rPr>
          <w:rFonts w:cs="SimSun" w:hint="eastAsia"/>
          <w:color w:val="000000"/>
          <w:szCs w:val="22"/>
          <w:lang w:eastAsia="zh-CN"/>
        </w:rPr>
        <w:t>一个框架。</w:t>
      </w:r>
    </w:p>
    <w:p w:rsidR="00C6435E" w:rsidRPr="00742B1F" w:rsidRDefault="00C6435E" w:rsidP="00AF2E96">
      <w:pPr>
        <w:tabs>
          <w:tab w:val="left" w:pos="409"/>
        </w:tabs>
        <w:autoSpaceDE w:val="0"/>
        <w:autoSpaceDN w:val="0"/>
        <w:adjustRightInd w:val="0"/>
        <w:spacing w:before="52" w:line="273" w:lineRule="auto"/>
        <w:ind w:right="-20"/>
        <w:rPr>
          <w:color w:val="000000"/>
          <w:szCs w:val="22"/>
          <w:lang w:eastAsia="zh-CN"/>
        </w:rPr>
      </w:pPr>
      <w:r w:rsidRPr="00742B1F">
        <w:rPr>
          <w:color w:val="000000"/>
          <w:w w:val="131"/>
          <w:szCs w:val="22"/>
          <w:lang w:eastAsia="zh-CN"/>
        </w:rPr>
        <w:t>•</w:t>
      </w:r>
      <w:r w:rsidRPr="00742B1F">
        <w:rPr>
          <w:color w:val="000000"/>
          <w:szCs w:val="22"/>
          <w:lang w:eastAsia="zh-CN"/>
        </w:rPr>
        <w:tab/>
      </w:r>
      <w:r w:rsidRPr="00742B1F">
        <w:rPr>
          <w:rFonts w:cs="SimSun" w:hint="eastAsia"/>
          <w:color w:val="000000"/>
          <w:szCs w:val="22"/>
          <w:lang w:eastAsia="zh-CN"/>
        </w:rPr>
        <w:t>重申</w:t>
      </w:r>
      <w:r w:rsidR="00BE27E9">
        <w:rPr>
          <w:rFonts w:cs="SimSun" w:hint="eastAsia"/>
          <w:color w:val="000000"/>
          <w:szCs w:val="22"/>
          <w:lang w:eastAsia="zh-CN"/>
        </w:rPr>
        <w:t>了</w:t>
      </w:r>
      <w:r w:rsidRPr="00742B1F">
        <w:rPr>
          <w:rFonts w:cs="SimSun" w:hint="eastAsia"/>
          <w:color w:val="000000"/>
          <w:szCs w:val="22"/>
          <w:lang w:eastAsia="zh-CN"/>
        </w:rPr>
        <w:t>现有的国际</w:t>
      </w:r>
      <w:r w:rsidRPr="00742B1F">
        <w:rPr>
          <w:rFonts w:cs="SimSun" w:hint="eastAsia"/>
          <w:b/>
          <w:bCs/>
          <w:color w:val="000000"/>
          <w:szCs w:val="22"/>
          <w:lang w:eastAsia="zh-CN"/>
        </w:rPr>
        <w:t>知识产权</w:t>
      </w:r>
      <w:r w:rsidRPr="00742B1F">
        <w:rPr>
          <w:rFonts w:cs="SimSun" w:hint="eastAsia"/>
          <w:color w:val="000000"/>
          <w:szCs w:val="22"/>
          <w:lang w:eastAsia="zh-CN"/>
        </w:rPr>
        <w:t>义务并为未来合作提供一个框架。</w:t>
      </w:r>
    </w:p>
    <w:p w:rsidR="00C6435E" w:rsidRPr="00742B1F" w:rsidRDefault="00C6435E" w:rsidP="00AF2E96">
      <w:pPr>
        <w:tabs>
          <w:tab w:val="left" w:pos="409"/>
        </w:tabs>
        <w:autoSpaceDE w:val="0"/>
        <w:autoSpaceDN w:val="0"/>
        <w:adjustRightInd w:val="0"/>
        <w:spacing w:before="31"/>
        <w:ind w:right="-20"/>
        <w:rPr>
          <w:color w:val="000000"/>
          <w:szCs w:val="22"/>
          <w:lang w:eastAsia="zh-CN"/>
        </w:rPr>
      </w:pPr>
      <w:r w:rsidRPr="00742B1F">
        <w:rPr>
          <w:color w:val="000000"/>
          <w:w w:val="131"/>
          <w:szCs w:val="22"/>
          <w:lang w:eastAsia="zh-CN"/>
        </w:rPr>
        <w:t>•</w:t>
      </w:r>
      <w:r w:rsidRPr="00742B1F">
        <w:rPr>
          <w:color w:val="000000"/>
          <w:szCs w:val="22"/>
          <w:lang w:eastAsia="zh-CN"/>
        </w:rPr>
        <w:tab/>
      </w:r>
      <w:r w:rsidRPr="00742B1F">
        <w:rPr>
          <w:rFonts w:cs="SimSun" w:hint="eastAsia"/>
          <w:color w:val="000000"/>
          <w:szCs w:val="22"/>
          <w:lang w:eastAsia="zh-CN"/>
        </w:rPr>
        <w:t>促进</w:t>
      </w:r>
      <w:r w:rsidR="00BE27E9">
        <w:rPr>
          <w:rFonts w:cs="SimSun" w:hint="eastAsia"/>
          <w:color w:val="000000"/>
          <w:szCs w:val="22"/>
          <w:lang w:eastAsia="zh-CN"/>
        </w:rPr>
        <w:t>了</w:t>
      </w:r>
      <w:r w:rsidRPr="00742B1F">
        <w:rPr>
          <w:rFonts w:cs="SimSun" w:hint="eastAsia"/>
          <w:color w:val="000000"/>
          <w:szCs w:val="22"/>
          <w:lang w:eastAsia="zh-CN"/>
        </w:rPr>
        <w:t>相关机构在</w:t>
      </w:r>
      <w:r w:rsidRPr="00742B1F">
        <w:rPr>
          <w:rFonts w:cs="SimSun" w:hint="eastAsia"/>
          <w:b/>
          <w:bCs/>
          <w:color w:val="000000"/>
          <w:szCs w:val="22"/>
          <w:lang w:eastAsia="zh-CN"/>
        </w:rPr>
        <w:t>竞争政策</w:t>
      </w:r>
      <w:r w:rsidRPr="00742B1F">
        <w:rPr>
          <w:rFonts w:cs="SimSun" w:hint="eastAsia"/>
          <w:color w:val="000000"/>
          <w:szCs w:val="22"/>
          <w:lang w:eastAsia="zh-CN"/>
        </w:rPr>
        <w:t>上的合作与协调。</w:t>
      </w:r>
    </w:p>
    <w:p w:rsidR="00C6435E" w:rsidRPr="00742B1F" w:rsidRDefault="00C6435E" w:rsidP="00AF2E96">
      <w:pPr>
        <w:tabs>
          <w:tab w:val="left" w:pos="409"/>
        </w:tabs>
        <w:autoSpaceDE w:val="0"/>
        <w:autoSpaceDN w:val="0"/>
        <w:adjustRightInd w:val="0"/>
        <w:spacing w:before="52"/>
        <w:ind w:right="-20"/>
        <w:rPr>
          <w:color w:val="000000"/>
          <w:szCs w:val="22"/>
          <w:lang w:eastAsia="zh-CN"/>
        </w:rPr>
      </w:pPr>
      <w:r w:rsidRPr="00742B1F">
        <w:rPr>
          <w:color w:val="000000"/>
          <w:w w:val="131"/>
          <w:szCs w:val="22"/>
          <w:lang w:eastAsia="zh-CN"/>
        </w:rPr>
        <w:t>•</w:t>
      </w:r>
      <w:r w:rsidRPr="00742B1F">
        <w:rPr>
          <w:color w:val="000000"/>
          <w:szCs w:val="22"/>
          <w:lang w:eastAsia="zh-CN"/>
        </w:rPr>
        <w:tab/>
      </w:r>
      <w:r w:rsidR="00BE27E9">
        <w:rPr>
          <w:rFonts w:hint="eastAsia"/>
          <w:color w:val="000000"/>
          <w:szCs w:val="22"/>
          <w:lang w:eastAsia="zh-CN"/>
        </w:rPr>
        <w:t>为</w:t>
      </w:r>
      <w:r w:rsidRPr="00742B1F">
        <w:rPr>
          <w:rFonts w:cs="SimSun" w:hint="eastAsia"/>
          <w:color w:val="000000"/>
          <w:szCs w:val="22"/>
          <w:lang w:eastAsia="zh-CN"/>
        </w:rPr>
        <w:t>进一步就获准进入中国</w:t>
      </w:r>
      <w:r w:rsidRPr="00742B1F">
        <w:rPr>
          <w:rFonts w:cs="SimSun" w:hint="eastAsia"/>
          <w:b/>
          <w:bCs/>
          <w:color w:val="000000"/>
          <w:szCs w:val="22"/>
          <w:lang w:eastAsia="zh-CN"/>
        </w:rPr>
        <w:t>政府采购</w:t>
      </w:r>
      <w:r w:rsidRPr="00742B1F">
        <w:rPr>
          <w:rFonts w:cs="SimSun" w:hint="eastAsia"/>
          <w:color w:val="000000"/>
          <w:szCs w:val="22"/>
          <w:lang w:eastAsia="zh-CN"/>
        </w:rPr>
        <w:t>市场进行磋商</w:t>
      </w:r>
      <w:r w:rsidR="00BE27E9">
        <w:rPr>
          <w:rFonts w:cs="SimSun" w:hint="eastAsia"/>
          <w:color w:val="000000"/>
          <w:szCs w:val="22"/>
          <w:lang w:eastAsia="zh-CN"/>
        </w:rPr>
        <w:t>提供了条件</w:t>
      </w:r>
      <w:r w:rsidRPr="00742B1F">
        <w:rPr>
          <w:rFonts w:cs="SimSun" w:hint="eastAsia"/>
          <w:color w:val="000000"/>
          <w:szCs w:val="22"/>
          <w:lang w:eastAsia="zh-CN"/>
        </w:rPr>
        <w:t>。</w:t>
      </w:r>
    </w:p>
    <w:p w:rsidR="00C6435E" w:rsidRDefault="00C6435E" w:rsidP="00AF2E96">
      <w:pPr>
        <w:tabs>
          <w:tab w:val="left" w:pos="409"/>
        </w:tabs>
        <w:autoSpaceDE w:val="0"/>
        <w:autoSpaceDN w:val="0"/>
        <w:adjustRightInd w:val="0"/>
        <w:spacing w:before="52"/>
        <w:ind w:right="-20"/>
        <w:rPr>
          <w:rFonts w:cs="SimSun"/>
          <w:color w:val="000000"/>
          <w:szCs w:val="22"/>
          <w:lang w:eastAsia="zh-CN"/>
        </w:rPr>
      </w:pPr>
      <w:r w:rsidRPr="00742B1F">
        <w:rPr>
          <w:color w:val="000000"/>
          <w:w w:val="131"/>
          <w:szCs w:val="22"/>
          <w:lang w:eastAsia="zh-CN"/>
        </w:rPr>
        <w:t>•</w:t>
      </w:r>
      <w:r w:rsidRPr="00742B1F">
        <w:rPr>
          <w:color w:val="000000"/>
          <w:szCs w:val="22"/>
          <w:lang w:eastAsia="zh-CN"/>
        </w:rPr>
        <w:tab/>
      </w:r>
      <w:r w:rsidR="00BE27E9">
        <w:rPr>
          <w:rFonts w:hint="eastAsia"/>
          <w:color w:val="000000"/>
          <w:szCs w:val="22"/>
          <w:lang w:eastAsia="zh-CN"/>
        </w:rPr>
        <w:t>通过简化</w:t>
      </w:r>
      <w:r w:rsidRPr="00742B1F">
        <w:rPr>
          <w:rFonts w:cs="SimSun" w:hint="eastAsia"/>
          <w:b/>
          <w:bCs/>
          <w:color w:val="000000"/>
          <w:szCs w:val="22"/>
          <w:lang w:eastAsia="zh-CN"/>
        </w:rPr>
        <w:t>海关流程</w:t>
      </w:r>
      <w:r w:rsidR="00BE27E9">
        <w:rPr>
          <w:rFonts w:cs="SimSun" w:hint="eastAsia"/>
          <w:color w:val="000000"/>
          <w:szCs w:val="22"/>
          <w:lang w:eastAsia="zh-CN"/>
        </w:rPr>
        <w:t>，为</w:t>
      </w:r>
      <w:r w:rsidRPr="00742B1F">
        <w:rPr>
          <w:rFonts w:cs="SimSun" w:hint="eastAsia"/>
          <w:color w:val="000000"/>
          <w:szCs w:val="22"/>
          <w:lang w:eastAsia="zh-CN"/>
        </w:rPr>
        <w:t>贸易</w:t>
      </w:r>
      <w:r w:rsidR="00BE27E9">
        <w:rPr>
          <w:rFonts w:cs="SimSun" w:hint="eastAsia"/>
          <w:color w:val="000000"/>
          <w:szCs w:val="22"/>
          <w:lang w:eastAsia="zh-CN"/>
        </w:rPr>
        <w:t>提供了便利</w:t>
      </w:r>
      <w:r w:rsidRPr="00742B1F">
        <w:rPr>
          <w:rFonts w:cs="SimSun" w:hint="eastAsia"/>
          <w:color w:val="000000"/>
          <w:szCs w:val="22"/>
          <w:lang w:eastAsia="zh-CN"/>
        </w:rPr>
        <w:t>。</w:t>
      </w:r>
    </w:p>
    <w:p w:rsidR="00BE27E9" w:rsidRDefault="00BE27E9" w:rsidP="00AF2E96">
      <w:pPr>
        <w:tabs>
          <w:tab w:val="left" w:pos="409"/>
        </w:tabs>
        <w:autoSpaceDE w:val="0"/>
        <w:autoSpaceDN w:val="0"/>
        <w:adjustRightInd w:val="0"/>
        <w:spacing w:before="52"/>
        <w:ind w:right="-20"/>
        <w:rPr>
          <w:rFonts w:cs="SimSun"/>
          <w:color w:val="000000"/>
          <w:szCs w:val="22"/>
          <w:lang w:eastAsia="zh-CN"/>
        </w:rPr>
      </w:pPr>
      <w:r>
        <w:rPr>
          <w:rFonts w:cs="SimSun" w:hint="eastAsia"/>
          <w:color w:val="000000"/>
          <w:szCs w:val="22"/>
          <w:lang w:eastAsia="zh-CN"/>
        </w:rPr>
        <w:t>关于《协定》成果的更多详情，请访问</w:t>
      </w:r>
      <w:r w:rsidR="00EC308F">
        <w:rPr>
          <w:rFonts w:cs="SimSun" w:hint="eastAsia"/>
          <w:color w:val="000000"/>
          <w:szCs w:val="22"/>
          <w:lang w:eastAsia="zh-CN"/>
        </w:rPr>
        <w:t xml:space="preserve"> </w:t>
      </w:r>
      <w:hyperlink r:id="rId9" w:history="1">
        <w:r w:rsidR="00EC308F" w:rsidRPr="007B52B7">
          <w:rPr>
            <w:rStyle w:val="Hyperlink"/>
            <w:rFonts w:cs="SimSun"/>
            <w:szCs w:val="22"/>
            <w:lang w:eastAsia="zh-CN"/>
          </w:rPr>
          <w:t>http://www.dfat.gov.au/fta/chafta/fact-sheets/</w:t>
        </w:r>
      </w:hyperlink>
      <w:r w:rsidR="007E03AF" w:rsidRPr="007E03AF">
        <w:rPr>
          <w:color w:val="000000"/>
          <w:lang w:eastAsia="zh-CN"/>
        </w:rPr>
        <w:t>（</w:t>
      </w:r>
      <w:r w:rsidR="007E03AF" w:rsidRPr="007E03AF">
        <w:rPr>
          <w:rFonts w:hint="eastAsia"/>
          <w:color w:val="000000"/>
          <w:lang w:eastAsia="zh-CN"/>
        </w:rPr>
        <w:t>英文）</w:t>
      </w:r>
    </w:p>
    <w:p w:rsidR="00EC308F" w:rsidRPr="00BE27E9" w:rsidRDefault="00EC308F" w:rsidP="00AF2E96">
      <w:pPr>
        <w:tabs>
          <w:tab w:val="left" w:pos="409"/>
        </w:tabs>
        <w:autoSpaceDE w:val="0"/>
        <w:autoSpaceDN w:val="0"/>
        <w:adjustRightInd w:val="0"/>
        <w:spacing w:before="52"/>
        <w:ind w:right="-20"/>
        <w:rPr>
          <w:lang w:eastAsia="zh-CN"/>
        </w:rPr>
      </w:pPr>
    </w:p>
    <w:sectPr w:rsidR="00EC308F" w:rsidRPr="00BE27E9" w:rsidSect="00452AF4">
      <w:headerReference w:type="default" r:id="rId10"/>
      <w:footerReference w:type="default" r:id="rId11"/>
      <w:type w:val="continuous"/>
      <w:pgSz w:w="11906" w:h="16838" w:code="9"/>
      <w:pgMar w:top="3119" w:right="1286" w:bottom="1247" w:left="1440" w:header="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35E" w:rsidRDefault="00C6435E" w:rsidP="009D7CBF">
      <w:pPr>
        <w:spacing w:after="0" w:line="240" w:lineRule="auto"/>
      </w:pPr>
      <w:r>
        <w:separator/>
      </w:r>
    </w:p>
  </w:endnote>
  <w:endnote w:type="continuationSeparator" w:id="0">
    <w:p w:rsidR="00C6435E" w:rsidRDefault="00C6435E" w:rsidP="009D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35E" w:rsidRPr="00A36729" w:rsidRDefault="00C6435E" w:rsidP="00A36729">
    <w:pPr>
      <w:spacing w:after="0" w:line="240" w:lineRule="auto"/>
      <w:rPr>
        <w:rFonts w:cs="Arial"/>
        <w:sz w:val="14"/>
        <w:szCs w:val="14"/>
      </w:rPr>
    </w:pPr>
    <w:r w:rsidRPr="00A36729">
      <w:rPr>
        <w:rFonts w:cs="Arial"/>
        <w:sz w:val="14"/>
        <w:szCs w:val="14"/>
      </w:rPr>
      <w:t xml:space="preserve">More information on the </w:t>
    </w:r>
    <w:r>
      <w:rPr>
        <w:rFonts w:cs="Arial"/>
        <w:sz w:val="14"/>
        <w:szCs w:val="14"/>
      </w:rPr>
      <w:t xml:space="preserve">China </w:t>
    </w:r>
    <w:r w:rsidRPr="00A36729">
      <w:rPr>
        <w:rFonts w:cs="Arial"/>
        <w:sz w:val="14"/>
        <w:szCs w:val="14"/>
      </w:rPr>
      <w:t xml:space="preserve">Australia </w:t>
    </w:r>
    <w:r>
      <w:rPr>
        <w:rFonts w:cs="Arial"/>
        <w:sz w:val="14"/>
        <w:szCs w:val="14"/>
      </w:rPr>
      <w:t>Free Trade</w:t>
    </w:r>
    <w:r w:rsidRPr="00A36729">
      <w:rPr>
        <w:rFonts w:cs="Arial"/>
        <w:sz w:val="14"/>
        <w:szCs w:val="14"/>
      </w:rPr>
      <w:t xml:space="preserve"> Agreement is available at</w:t>
    </w:r>
    <w:r>
      <w:rPr>
        <w:rFonts w:cs="Arial"/>
        <w:sz w:val="14"/>
        <w:szCs w:val="14"/>
      </w:rPr>
      <w:t xml:space="preserve"> </w:t>
    </w:r>
    <w:hyperlink r:id="rId1" w:anchor="chafta" w:history="1">
      <w:r w:rsidRPr="00DF4892">
        <w:rPr>
          <w:rStyle w:val="Hyperlink"/>
          <w:rFonts w:cs="Arial"/>
          <w:sz w:val="14"/>
          <w:szCs w:val="14"/>
        </w:rPr>
        <w:t>www.dfat.gov.au/fta/</w:t>
      </w:r>
      <w:r w:rsidR="001439C6">
        <w:rPr>
          <w:noProof/>
          <w:lang w:eastAsia="zh-CN"/>
        </w:rPr>
        <w:drawing>
          <wp:anchor distT="0" distB="0" distL="114300" distR="114300" simplePos="0" relativeHeight="251656704" behindDoc="1" locked="0" layoutInCell="1" allowOverlap="1">
            <wp:simplePos x="0" y="0"/>
            <wp:positionH relativeFrom="page">
              <wp:posOffset>5328920</wp:posOffset>
            </wp:positionH>
            <wp:positionV relativeFrom="page">
              <wp:posOffset>9901555</wp:posOffset>
            </wp:positionV>
            <wp:extent cx="1972945" cy="528955"/>
            <wp:effectExtent l="0" t="0" r="8255" b="4445"/>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2945" cy="528955"/>
                    </a:xfrm>
                    <a:prstGeom prst="rect">
                      <a:avLst/>
                    </a:prstGeom>
                    <a:noFill/>
                  </pic:spPr>
                </pic:pic>
              </a:graphicData>
            </a:graphic>
            <wp14:sizeRelH relativeFrom="page">
              <wp14:pctWidth>0</wp14:pctWidth>
            </wp14:sizeRelH>
            <wp14:sizeRelV relativeFrom="page">
              <wp14:pctHeight>0</wp14:pctHeight>
            </wp14:sizeRelV>
          </wp:anchor>
        </w:drawing>
      </w:r>
      <w:r w:rsidRPr="00DF4892">
        <w:rPr>
          <w:rStyle w:val="Hyperlink"/>
          <w:rFonts w:cs="Arial"/>
          <w:sz w:val="14"/>
          <w:szCs w:val="14"/>
        </w:rPr>
        <w:t>chafta</w:t>
      </w:r>
    </w:hyperlink>
    <w:r>
      <w:rPr>
        <w:rFonts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35E" w:rsidRDefault="00C6435E" w:rsidP="009D7CBF">
      <w:pPr>
        <w:spacing w:after="0" w:line="240" w:lineRule="auto"/>
      </w:pPr>
      <w:r>
        <w:separator/>
      </w:r>
    </w:p>
  </w:footnote>
  <w:footnote w:type="continuationSeparator" w:id="0">
    <w:p w:rsidR="00C6435E" w:rsidRDefault="00C6435E" w:rsidP="009D7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35E" w:rsidRDefault="001439C6">
    <w:pPr>
      <w:autoSpaceDE w:val="0"/>
      <w:autoSpaceDN w:val="0"/>
      <w:adjustRightInd w:val="0"/>
      <w:spacing w:line="200" w:lineRule="exact"/>
      <w:rPr>
        <w:sz w:val="20"/>
      </w:rPr>
    </w:pPr>
    <w:r>
      <w:rPr>
        <w:noProof/>
        <w:lang w:eastAsia="zh-CN"/>
      </w:rPr>
      <mc:AlternateContent>
        <mc:Choice Requires="wps">
          <w:drawing>
            <wp:anchor distT="0" distB="0" distL="114300" distR="114300" simplePos="0" relativeHeight="251658752" behindDoc="1" locked="0" layoutInCell="0" allowOverlap="1">
              <wp:simplePos x="0" y="0"/>
              <wp:positionH relativeFrom="page">
                <wp:posOffset>9525</wp:posOffset>
              </wp:positionH>
              <wp:positionV relativeFrom="page">
                <wp:posOffset>0</wp:posOffset>
              </wp:positionV>
              <wp:extent cx="6997700" cy="1638300"/>
              <wp:effectExtent l="0" t="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35E" w:rsidRDefault="001439C6">
                          <w:pPr>
                            <w:spacing w:line="2580" w:lineRule="atLeast"/>
                            <w:rPr>
                              <w:sz w:val="24"/>
                              <w:szCs w:val="24"/>
                            </w:rPr>
                          </w:pPr>
                          <w:r>
                            <w:rPr>
                              <w:noProof/>
                              <w:sz w:val="24"/>
                              <w:szCs w:val="24"/>
                              <w:lang w:eastAsia="zh-CN"/>
                            </w:rPr>
                            <w:drawing>
                              <wp:inline distT="0" distB="0" distL="0" distR="0">
                                <wp:extent cx="6991350" cy="16097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1350" cy="1609725"/>
                                        </a:xfrm>
                                        <a:prstGeom prst="rect">
                                          <a:avLst/>
                                        </a:prstGeom>
                                        <a:noFill/>
                                        <a:ln>
                                          <a:noFill/>
                                        </a:ln>
                                      </pic:spPr>
                                    </pic:pic>
                                  </a:graphicData>
                                </a:graphic>
                              </wp:inline>
                            </w:drawing>
                          </w:r>
                        </w:p>
                        <w:p w:rsidR="00C6435E" w:rsidRDefault="00C6435E">
                          <w:pPr>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5pt;margin-top:0;width:551pt;height:1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" o:allowincell="f" filled="f" stroked="f">
              <v:textbox inset="0,0,0,0">
                <w:txbxContent>
                  <w:p w:rsidR="00C6435E" w:rsidRDefault="001439C6">
                    <w:pPr>
                      <w:spacing w:line="2580" w:lineRule="atLeast"/>
                      <w:rPr>
                        <w:sz w:val="24"/>
                        <w:szCs w:val="24"/>
                      </w:rPr>
                    </w:pPr>
                    <w:r>
                      <w:rPr>
                        <w:noProof/>
                        <w:sz w:val="24"/>
                        <w:szCs w:val="24"/>
                        <w:lang w:eastAsia="zh-CN"/>
                      </w:rPr>
                      <w:drawing>
                        <wp:inline distT="0" distB="0" distL="0" distR="0">
                          <wp:extent cx="6991350" cy="16097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1350" cy="1609725"/>
                                  </a:xfrm>
                                  <a:prstGeom prst="rect">
                                    <a:avLst/>
                                  </a:prstGeom>
                                  <a:noFill/>
                                  <a:ln>
                                    <a:noFill/>
                                  </a:ln>
                                </pic:spPr>
                              </pic:pic>
                            </a:graphicData>
                          </a:graphic>
                        </wp:inline>
                      </w:drawing>
                    </w:r>
                  </w:p>
                  <w:p w:rsidR="00C6435E" w:rsidRDefault="00C6435E">
                    <w:pPr>
                      <w:autoSpaceDE w:val="0"/>
                      <w:autoSpaceDN w:val="0"/>
                      <w:adjustRightInd w:val="0"/>
                      <w:rPr>
                        <w:sz w:val="24"/>
                        <w:szCs w:val="24"/>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35E" w:rsidRDefault="001439C6" w:rsidP="000E700D">
    <w:pPr>
      <w:pStyle w:val="Header"/>
      <w:tabs>
        <w:tab w:val="clear" w:pos="4513"/>
        <w:tab w:val="clear" w:pos="9026"/>
        <w:tab w:val="center" w:pos="4536"/>
        <w:tab w:val="right" w:pos="9072"/>
      </w:tabs>
      <w:rPr>
        <w:noProof/>
      </w:rPr>
    </w:pPr>
    <w:r>
      <w:rPr>
        <w:noProof/>
        <w:lang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012940" cy="164147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940" cy="1641475"/>
                  </a:xfrm>
                  <a:prstGeom prst="rect">
                    <a:avLst/>
                  </a:prstGeom>
                  <a:noFill/>
                </pic:spPr>
              </pic:pic>
            </a:graphicData>
          </a:graphic>
          <wp14:sizeRelH relativeFrom="page">
            <wp14:pctWidth>0</wp14:pctWidth>
          </wp14:sizeRelH>
          <wp14:sizeRelV relativeFrom="page">
            <wp14:pctHeight>0</wp14:pctHeight>
          </wp14:sizeRelV>
        </wp:anchor>
      </w:drawing>
    </w:r>
  </w:p>
  <w:p w:rsidR="00C6435E" w:rsidRDefault="00C643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07E6662"/>
    <w:lvl w:ilvl="0">
      <w:start w:val="1"/>
      <w:numFmt w:val="bullet"/>
      <w:pStyle w:val="ListNumber"/>
      <w:lvlText w:val=""/>
      <w:lvlJc w:val="left"/>
      <w:pPr>
        <w:tabs>
          <w:tab w:val="num" w:pos="926"/>
        </w:tabs>
        <w:ind w:left="926" w:hanging="360"/>
      </w:pPr>
      <w:rPr>
        <w:rFonts w:ascii="Symbol" w:hAnsi="Symbol" w:hint="default"/>
      </w:rPr>
    </w:lvl>
  </w:abstractNum>
  <w:abstractNum w:abstractNumId="1">
    <w:nsid w:val="14313FFF"/>
    <w:multiLevelType w:val="hybridMultilevel"/>
    <w:tmpl w:val="A8D45C98"/>
    <w:lvl w:ilvl="0" w:tplc="66E02032">
      <w:numFmt w:val="bullet"/>
      <w:lvlText w:val="•"/>
      <w:lvlJc w:val="left"/>
      <w:pPr>
        <w:ind w:left="1125" w:hanging="765"/>
      </w:pPr>
      <w:rPr>
        <w:rFonts w:ascii="Arial" w:eastAsia="SimSun" w:hAnsi="Arial" w:cs="Arial" w:hint="default"/>
        <w:w w:val="13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704D23"/>
    <w:multiLevelType w:val="hybridMultilevel"/>
    <w:tmpl w:val="EFB45B82"/>
    <w:lvl w:ilvl="0" w:tplc="66E02032">
      <w:numFmt w:val="bullet"/>
      <w:lvlText w:val="•"/>
      <w:lvlJc w:val="left"/>
      <w:pPr>
        <w:ind w:left="1125" w:hanging="765"/>
      </w:pPr>
      <w:rPr>
        <w:rFonts w:ascii="Arial" w:eastAsia="SimSun" w:hAnsi="Arial" w:cs="Arial" w:hint="default"/>
        <w:w w:val="13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94040A8"/>
    <w:multiLevelType w:val="hybridMultilevel"/>
    <w:tmpl w:val="89E8E9C4"/>
    <w:lvl w:ilvl="0" w:tplc="66E02032">
      <w:numFmt w:val="bullet"/>
      <w:lvlText w:val="•"/>
      <w:lvlJc w:val="left"/>
      <w:pPr>
        <w:ind w:left="1125" w:hanging="765"/>
      </w:pPr>
      <w:rPr>
        <w:rFonts w:ascii="Arial" w:eastAsia="SimSun" w:hAnsi="Arial" w:cs="Arial" w:hint="default"/>
        <w:w w:val="131"/>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DE4AD4"/>
    <w:multiLevelType w:val="multilevel"/>
    <w:tmpl w:val="71BEE7E8"/>
    <w:lvl w:ilvl="0">
      <w:start w:val="1"/>
      <w:numFmt w:val="bullet"/>
      <w:pStyle w:val="ListParagraph"/>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5">
    <w:nsid w:val="5C3D4860"/>
    <w:multiLevelType w:val="hybridMultilevel"/>
    <w:tmpl w:val="B5BC9C36"/>
    <w:lvl w:ilvl="0" w:tplc="F20448BC">
      <w:start w:val="1"/>
      <w:numFmt w:val="bullet"/>
      <w:pStyle w:val="ListParagraph2"/>
      <w:lvlText w:val="o"/>
      <w:lvlJc w:val="left"/>
      <w:pPr>
        <w:ind w:left="1434" w:hanging="360"/>
      </w:pPr>
      <w:rPr>
        <w:rFonts w:ascii="Courier New" w:hAnsi="Courier New" w:hint="default"/>
      </w:rPr>
    </w:lvl>
    <w:lvl w:ilvl="1" w:tplc="0C090003" w:tentative="1">
      <w:start w:val="1"/>
      <w:numFmt w:val="bullet"/>
      <w:lvlText w:val="o"/>
      <w:lvlJc w:val="left"/>
      <w:pPr>
        <w:ind w:left="2154" w:hanging="360"/>
      </w:pPr>
      <w:rPr>
        <w:rFonts w:ascii="Courier New" w:hAnsi="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nsid w:val="636F62FA"/>
    <w:multiLevelType w:val="hybridMultilevel"/>
    <w:tmpl w:val="018A6594"/>
    <w:lvl w:ilvl="0" w:tplc="66E02032">
      <w:numFmt w:val="bullet"/>
      <w:lvlText w:val="•"/>
      <w:lvlJc w:val="left"/>
      <w:pPr>
        <w:ind w:left="1125" w:hanging="765"/>
      </w:pPr>
      <w:rPr>
        <w:rFonts w:ascii="Arial" w:eastAsia="SimSun" w:hAnsi="Arial" w:cs="Arial" w:hint="default"/>
        <w:w w:val="13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noLineBreaksAfter w:lang="zh-CN" w:val="$([{£¥·‘“〈《「『【〔〖〝﹙﹛﹝＄（．［｛￡￥"/>
  <w:noLineBreaksBefore w:lang="zh-CN" w:val="!%),.:;&gt;?]}¢¨°·ˇˉ―‖’”…‰′″›℃∶、。〃〉》」』】〕〗〞︶︺︾﹀﹄﹚﹜﹞！＂％＇），．：；？］｀｜｝～￠"/>
  <w:hdrShapeDefaults>
    <o:shapedefaults v:ext="edit" spidmax="2054"/>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3D"/>
    <w:rsid w:val="0002001F"/>
    <w:rsid w:val="00034007"/>
    <w:rsid w:val="00061948"/>
    <w:rsid w:val="00061A72"/>
    <w:rsid w:val="0006767D"/>
    <w:rsid w:val="00071FFA"/>
    <w:rsid w:val="000A5EED"/>
    <w:rsid w:val="000B7376"/>
    <w:rsid w:val="000C6EFD"/>
    <w:rsid w:val="000E03BB"/>
    <w:rsid w:val="000E4B2B"/>
    <w:rsid w:val="000E700D"/>
    <w:rsid w:val="000E7AD0"/>
    <w:rsid w:val="001439C6"/>
    <w:rsid w:val="00143A3D"/>
    <w:rsid w:val="00173593"/>
    <w:rsid w:val="0018274D"/>
    <w:rsid w:val="00186DA0"/>
    <w:rsid w:val="00191BC1"/>
    <w:rsid w:val="00195792"/>
    <w:rsid w:val="001D7574"/>
    <w:rsid w:val="001F3835"/>
    <w:rsid w:val="002341CC"/>
    <w:rsid w:val="00236EFB"/>
    <w:rsid w:val="00261FDE"/>
    <w:rsid w:val="00270A18"/>
    <w:rsid w:val="00270E91"/>
    <w:rsid w:val="00274F4E"/>
    <w:rsid w:val="00282542"/>
    <w:rsid w:val="002B0ABD"/>
    <w:rsid w:val="002B0CE8"/>
    <w:rsid w:val="002B5579"/>
    <w:rsid w:val="002C2B21"/>
    <w:rsid w:val="002C30FB"/>
    <w:rsid w:val="002E6FCA"/>
    <w:rsid w:val="00344A74"/>
    <w:rsid w:val="00346FC6"/>
    <w:rsid w:val="00355188"/>
    <w:rsid w:val="003572C7"/>
    <w:rsid w:val="00365C43"/>
    <w:rsid w:val="0038668E"/>
    <w:rsid w:val="00396CC8"/>
    <w:rsid w:val="003B6ACA"/>
    <w:rsid w:val="003B7B17"/>
    <w:rsid w:val="003F7D27"/>
    <w:rsid w:val="00413E3B"/>
    <w:rsid w:val="00416AD9"/>
    <w:rsid w:val="00416DA9"/>
    <w:rsid w:val="004213DA"/>
    <w:rsid w:val="00452A66"/>
    <w:rsid w:val="00452AF4"/>
    <w:rsid w:val="00453CC2"/>
    <w:rsid w:val="00457089"/>
    <w:rsid w:val="004922EC"/>
    <w:rsid w:val="004B0543"/>
    <w:rsid w:val="004B21B4"/>
    <w:rsid w:val="004F121D"/>
    <w:rsid w:val="00503170"/>
    <w:rsid w:val="00517B84"/>
    <w:rsid w:val="00525058"/>
    <w:rsid w:val="00531D44"/>
    <w:rsid w:val="00536998"/>
    <w:rsid w:val="00536F47"/>
    <w:rsid w:val="00542D2C"/>
    <w:rsid w:val="00544A89"/>
    <w:rsid w:val="00557CAC"/>
    <w:rsid w:val="00576924"/>
    <w:rsid w:val="0058483D"/>
    <w:rsid w:val="0059422E"/>
    <w:rsid w:val="005B2375"/>
    <w:rsid w:val="005C3D38"/>
    <w:rsid w:val="005D59FA"/>
    <w:rsid w:val="005E7BED"/>
    <w:rsid w:val="00606F78"/>
    <w:rsid w:val="00607CD3"/>
    <w:rsid w:val="0061058D"/>
    <w:rsid w:val="00614E2E"/>
    <w:rsid w:val="00663446"/>
    <w:rsid w:val="00670787"/>
    <w:rsid w:val="00696A8F"/>
    <w:rsid w:val="00702CF5"/>
    <w:rsid w:val="00717A02"/>
    <w:rsid w:val="00740D4C"/>
    <w:rsid w:val="00742B1F"/>
    <w:rsid w:val="0075222E"/>
    <w:rsid w:val="00761CAA"/>
    <w:rsid w:val="00782231"/>
    <w:rsid w:val="0079188C"/>
    <w:rsid w:val="007A12CB"/>
    <w:rsid w:val="007A4DFC"/>
    <w:rsid w:val="007C0796"/>
    <w:rsid w:val="007E03AF"/>
    <w:rsid w:val="007F5ADA"/>
    <w:rsid w:val="00824BFB"/>
    <w:rsid w:val="00825892"/>
    <w:rsid w:val="0082656D"/>
    <w:rsid w:val="0083137B"/>
    <w:rsid w:val="00840425"/>
    <w:rsid w:val="00841D6F"/>
    <w:rsid w:val="0085554B"/>
    <w:rsid w:val="0086674B"/>
    <w:rsid w:val="00867168"/>
    <w:rsid w:val="00873160"/>
    <w:rsid w:val="00890A65"/>
    <w:rsid w:val="00895A6F"/>
    <w:rsid w:val="008A5E95"/>
    <w:rsid w:val="008C3867"/>
    <w:rsid w:val="008C46E8"/>
    <w:rsid w:val="008D60B1"/>
    <w:rsid w:val="008E1DB4"/>
    <w:rsid w:val="008E7095"/>
    <w:rsid w:val="009007A1"/>
    <w:rsid w:val="009073B9"/>
    <w:rsid w:val="00911D03"/>
    <w:rsid w:val="00912708"/>
    <w:rsid w:val="00913F38"/>
    <w:rsid w:val="00942819"/>
    <w:rsid w:val="00942FF9"/>
    <w:rsid w:val="00952ED4"/>
    <w:rsid w:val="0096768C"/>
    <w:rsid w:val="00983E53"/>
    <w:rsid w:val="009A4B7D"/>
    <w:rsid w:val="009D62D6"/>
    <w:rsid w:val="009D7CBF"/>
    <w:rsid w:val="00A14383"/>
    <w:rsid w:val="00A326E3"/>
    <w:rsid w:val="00A36729"/>
    <w:rsid w:val="00A51182"/>
    <w:rsid w:val="00A605D4"/>
    <w:rsid w:val="00A63BFB"/>
    <w:rsid w:val="00A652AF"/>
    <w:rsid w:val="00A71070"/>
    <w:rsid w:val="00A83D9C"/>
    <w:rsid w:val="00A96A9F"/>
    <w:rsid w:val="00A97EE1"/>
    <w:rsid w:val="00AA1474"/>
    <w:rsid w:val="00AA1F5D"/>
    <w:rsid w:val="00AD2402"/>
    <w:rsid w:val="00AE0CF9"/>
    <w:rsid w:val="00AF2E96"/>
    <w:rsid w:val="00AF53CB"/>
    <w:rsid w:val="00B01D34"/>
    <w:rsid w:val="00B20785"/>
    <w:rsid w:val="00B45080"/>
    <w:rsid w:val="00B4617C"/>
    <w:rsid w:val="00B62778"/>
    <w:rsid w:val="00B72A91"/>
    <w:rsid w:val="00B75BD2"/>
    <w:rsid w:val="00BA0208"/>
    <w:rsid w:val="00BA2EEE"/>
    <w:rsid w:val="00BB5D71"/>
    <w:rsid w:val="00BE27E9"/>
    <w:rsid w:val="00C0578D"/>
    <w:rsid w:val="00C06885"/>
    <w:rsid w:val="00C17B84"/>
    <w:rsid w:val="00C17DEB"/>
    <w:rsid w:val="00C207BA"/>
    <w:rsid w:val="00C5592D"/>
    <w:rsid w:val="00C55C2D"/>
    <w:rsid w:val="00C62478"/>
    <w:rsid w:val="00C63A5F"/>
    <w:rsid w:val="00C6435E"/>
    <w:rsid w:val="00C91641"/>
    <w:rsid w:val="00CA4E3D"/>
    <w:rsid w:val="00CC361D"/>
    <w:rsid w:val="00D03DA8"/>
    <w:rsid w:val="00D26593"/>
    <w:rsid w:val="00D32D51"/>
    <w:rsid w:val="00D5634C"/>
    <w:rsid w:val="00D64185"/>
    <w:rsid w:val="00D660EF"/>
    <w:rsid w:val="00D70474"/>
    <w:rsid w:val="00DA0FDF"/>
    <w:rsid w:val="00DB45DE"/>
    <w:rsid w:val="00DF4892"/>
    <w:rsid w:val="00E309AA"/>
    <w:rsid w:val="00E32AB1"/>
    <w:rsid w:val="00E32E33"/>
    <w:rsid w:val="00E4675E"/>
    <w:rsid w:val="00E5396D"/>
    <w:rsid w:val="00E56060"/>
    <w:rsid w:val="00E717D8"/>
    <w:rsid w:val="00E73BE2"/>
    <w:rsid w:val="00E80B17"/>
    <w:rsid w:val="00EA3D79"/>
    <w:rsid w:val="00EB05C2"/>
    <w:rsid w:val="00EB56E3"/>
    <w:rsid w:val="00EC308F"/>
    <w:rsid w:val="00EC55FB"/>
    <w:rsid w:val="00EC7B79"/>
    <w:rsid w:val="00EE3C3A"/>
    <w:rsid w:val="00EF47CE"/>
    <w:rsid w:val="00F27087"/>
    <w:rsid w:val="00F55D3D"/>
    <w:rsid w:val="00F6032B"/>
    <w:rsid w:val="00F612D4"/>
    <w:rsid w:val="00F66C80"/>
    <w:rsid w:val="00F74D76"/>
    <w:rsid w:val="00F9252D"/>
    <w:rsid w:val="00F93A6C"/>
    <w:rsid w:val="00FB23D2"/>
    <w:rsid w:val="00FE3D8D"/>
    <w:rsid w:val="00FF5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List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F4E"/>
    <w:pPr>
      <w:spacing w:after="200" w:line="276" w:lineRule="auto"/>
    </w:pPr>
    <w:rPr>
      <w:rFonts w:ascii="Arial" w:hAnsi="Arial"/>
      <w:kern w:val="0"/>
      <w:sz w:val="22"/>
      <w:szCs w:val="20"/>
      <w:lang w:val="en-AU" w:eastAsia="en-AU"/>
    </w:rPr>
  </w:style>
  <w:style w:type="paragraph" w:styleId="Heading1">
    <w:name w:val="heading 1"/>
    <w:basedOn w:val="Normal"/>
    <w:next w:val="Normal"/>
    <w:link w:val="Heading1Char"/>
    <w:uiPriority w:val="99"/>
    <w:qFormat/>
    <w:rsid w:val="000E700D"/>
    <w:pPr>
      <w:keepNext/>
      <w:keepLines/>
      <w:spacing w:after="360"/>
      <w:outlineLvl w:val="0"/>
    </w:pPr>
    <w:rPr>
      <w:b/>
      <w:bCs/>
      <w:caps/>
      <w:color w:val="E35205"/>
      <w:sz w:val="28"/>
      <w:szCs w:val="28"/>
    </w:rPr>
  </w:style>
  <w:style w:type="paragraph" w:styleId="Heading2">
    <w:name w:val="heading 2"/>
    <w:basedOn w:val="Normal"/>
    <w:next w:val="Normal"/>
    <w:link w:val="Heading2Char"/>
    <w:uiPriority w:val="99"/>
    <w:qFormat/>
    <w:rsid w:val="000E700D"/>
    <w:pPr>
      <w:keepNext/>
      <w:keepLines/>
      <w:spacing w:before="240" w:after="0"/>
      <w:outlineLvl w:val="1"/>
    </w:pPr>
    <w:rPr>
      <w:b/>
      <w:bCs/>
      <w:caps/>
      <w:color w:val="E35205"/>
      <w:szCs w:val="26"/>
    </w:rPr>
  </w:style>
  <w:style w:type="paragraph" w:styleId="Heading3">
    <w:name w:val="heading 3"/>
    <w:basedOn w:val="Normal"/>
    <w:next w:val="Normal"/>
    <w:link w:val="Heading3Char"/>
    <w:uiPriority w:val="99"/>
    <w:qFormat/>
    <w:rsid w:val="00274F4E"/>
    <w:pPr>
      <w:spacing w:before="120" w:after="120"/>
      <w:outlineLvl w:val="2"/>
    </w:pPr>
    <w:rPr>
      <w:i/>
      <w:color w:val="E352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700D"/>
    <w:rPr>
      <w:rFonts w:ascii="Arial" w:eastAsia="SimSun" w:hAnsi="Arial" w:cs="Times New Roman"/>
      <w:b/>
      <w:bCs/>
      <w:caps/>
      <w:color w:val="E35205"/>
      <w:sz w:val="28"/>
      <w:szCs w:val="28"/>
    </w:rPr>
  </w:style>
  <w:style w:type="character" w:customStyle="1" w:styleId="Heading2Char">
    <w:name w:val="Heading 2 Char"/>
    <w:basedOn w:val="DefaultParagraphFont"/>
    <w:link w:val="Heading2"/>
    <w:uiPriority w:val="99"/>
    <w:locked/>
    <w:rsid w:val="000E700D"/>
    <w:rPr>
      <w:rFonts w:ascii="Arial" w:eastAsia="SimSun" w:hAnsi="Arial" w:cs="Times New Roman"/>
      <w:b/>
      <w:bCs/>
      <w:caps/>
      <w:color w:val="E35205"/>
      <w:sz w:val="26"/>
      <w:szCs w:val="26"/>
    </w:rPr>
  </w:style>
  <w:style w:type="character" w:customStyle="1" w:styleId="Heading3Char">
    <w:name w:val="Heading 3 Char"/>
    <w:basedOn w:val="DefaultParagraphFont"/>
    <w:link w:val="Heading3"/>
    <w:uiPriority w:val="99"/>
    <w:locked/>
    <w:rsid w:val="00274F4E"/>
    <w:rPr>
      <w:rFonts w:ascii="Arial" w:eastAsia="SimSun" w:hAnsi="Arial" w:cs="Times New Roman"/>
      <w:i/>
      <w:color w:val="E35205"/>
      <w:sz w:val="22"/>
    </w:rPr>
  </w:style>
  <w:style w:type="paragraph" w:styleId="BalloonText">
    <w:name w:val="Balloon Text"/>
    <w:basedOn w:val="Normal"/>
    <w:link w:val="BalloonTextChar"/>
    <w:uiPriority w:val="99"/>
    <w:rsid w:val="009D7CBF"/>
    <w:rPr>
      <w:rFonts w:ascii="Tahoma" w:hAnsi="Tahoma" w:cs="Tahoma"/>
      <w:sz w:val="16"/>
      <w:szCs w:val="16"/>
    </w:rPr>
  </w:style>
  <w:style w:type="character" w:customStyle="1" w:styleId="BalloonTextChar">
    <w:name w:val="Balloon Text Char"/>
    <w:basedOn w:val="DefaultParagraphFont"/>
    <w:link w:val="BalloonText"/>
    <w:uiPriority w:val="99"/>
    <w:locked/>
    <w:rsid w:val="009D7CBF"/>
    <w:rPr>
      <w:rFonts w:ascii="Tahoma" w:hAnsi="Tahoma" w:cs="Tahoma"/>
      <w:sz w:val="16"/>
      <w:szCs w:val="16"/>
      <w:lang w:eastAsia="en-US"/>
    </w:rPr>
  </w:style>
  <w:style w:type="paragraph" w:styleId="Header">
    <w:name w:val="header"/>
    <w:basedOn w:val="Normal"/>
    <w:link w:val="HeaderChar"/>
    <w:uiPriority w:val="99"/>
    <w:rsid w:val="009D7CBF"/>
    <w:pPr>
      <w:tabs>
        <w:tab w:val="center" w:pos="4513"/>
        <w:tab w:val="right" w:pos="9026"/>
      </w:tabs>
    </w:pPr>
  </w:style>
  <w:style w:type="character" w:customStyle="1" w:styleId="HeaderChar">
    <w:name w:val="Header Char"/>
    <w:basedOn w:val="DefaultParagraphFont"/>
    <w:link w:val="Header"/>
    <w:uiPriority w:val="99"/>
    <w:locked/>
    <w:rsid w:val="009D7CBF"/>
    <w:rPr>
      <w:rFonts w:cs="Times New Roman"/>
      <w:sz w:val="24"/>
      <w:szCs w:val="24"/>
      <w:lang w:eastAsia="en-US"/>
    </w:rPr>
  </w:style>
  <w:style w:type="paragraph" w:styleId="Footer">
    <w:name w:val="footer"/>
    <w:basedOn w:val="Normal"/>
    <w:link w:val="FooterChar"/>
    <w:uiPriority w:val="99"/>
    <w:rsid w:val="009D7CBF"/>
    <w:pPr>
      <w:tabs>
        <w:tab w:val="center" w:pos="4513"/>
        <w:tab w:val="right" w:pos="9026"/>
      </w:tabs>
    </w:pPr>
  </w:style>
  <w:style w:type="character" w:customStyle="1" w:styleId="FooterChar">
    <w:name w:val="Footer Char"/>
    <w:basedOn w:val="DefaultParagraphFont"/>
    <w:link w:val="Footer"/>
    <w:uiPriority w:val="99"/>
    <w:locked/>
    <w:rsid w:val="009D7CBF"/>
    <w:rPr>
      <w:rFonts w:cs="Times New Roman"/>
      <w:sz w:val="24"/>
      <w:szCs w:val="24"/>
      <w:lang w:eastAsia="en-US"/>
    </w:rPr>
  </w:style>
  <w:style w:type="paragraph" w:styleId="ListParagraph">
    <w:name w:val="List Paragraph"/>
    <w:basedOn w:val="Normal"/>
    <w:uiPriority w:val="99"/>
    <w:qFormat/>
    <w:rsid w:val="00274F4E"/>
    <w:pPr>
      <w:numPr>
        <w:numId w:val="1"/>
      </w:numPr>
      <w:tabs>
        <w:tab w:val="clear" w:pos="567"/>
        <w:tab w:val="left" w:pos="714"/>
      </w:tabs>
      <w:ind w:left="357" w:hanging="357"/>
      <w:contextualSpacing/>
    </w:pPr>
  </w:style>
  <w:style w:type="character" w:styleId="Hyperlink">
    <w:name w:val="Hyperlink"/>
    <w:basedOn w:val="DefaultParagraphFont"/>
    <w:uiPriority w:val="99"/>
    <w:rsid w:val="000C6EFD"/>
    <w:rPr>
      <w:rFonts w:cs="Times New Roman"/>
      <w:color w:val="0000FF"/>
      <w:u w:val="single"/>
    </w:rPr>
  </w:style>
  <w:style w:type="character" w:styleId="Emphasis">
    <w:name w:val="Emphasis"/>
    <w:basedOn w:val="DefaultParagraphFont"/>
    <w:uiPriority w:val="99"/>
    <w:qFormat/>
    <w:rsid w:val="000C6EFD"/>
    <w:rPr>
      <w:rFonts w:cs="Times New Roman"/>
      <w:caps/>
      <w:color w:val="243F60"/>
      <w:spacing w:val="5"/>
    </w:rPr>
  </w:style>
  <w:style w:type="character" w:styleId="FollowedHyperlink">
    <w:name w:val="FollowedHyperlink"/>
    <w:basedOn w:val="DefaultParagraphFont"/>
    <w:uiPriority w:val="99"/>
    <w:rsid w:val="00717A02"/>
    <w:rPr>
      <w:rFonts w:cs="Times New Roman"/>
      <w:color w:val="800080"/>
      <w:u w:val="single"/>
    </w:rPr>
  </w:style>
  <w:style w:type="table" w:styleId="TableGrid">
    <w:name w:val="Table Grid"/>
    <w:basedOn w:val="TableNormal"/>
    <w:uiPriority w:val="99"/>
    <w:rsid w:val="000B737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uiPriority w:val="99"/>
    <w:rsid w:val="00AA1F5D"/>
    <w:pPr>
      <w:spacing w:before="80" w:after="80"/>
    </w:pPr>
    <w:rPr>
      <w:sz w:val="18"/>
      <w:lang w:val="en-US" w:eastAsia="en-US"/>
    </w:rPr>
  </w:style>
  <w:style w:type="paragraph" w:customStyle="1" w:styleId="Tableheadiing">
    <w:name w:val="Table headiing"/>
    <w:basedOn w:val="Tabletext"/>
    <w:uiPriority w:val="99"/>
    <w:rsid w:val="00AA1F5D"/>
    <w:rPr>
      <w:b/>
    </w:rPr>
  </w:style>
  <w:style w:type="paragraph" w:customStyle="1" w:styleId="ListParagraph2">
    <w:name w:val="List Paragraph 2"/>
    <w:basedOn w:val="ListParagraph"/>
    <w:next w:val="Normal"/>
    <w:uiPriority w:val="99"/>
    <w:rsid w:val="00274F4E"/>
    <w:pPr>
      <w:numPr>
        <w:numId w:val="3"/>
      </w:numPr>
      <w:tabs>
        <w:tab w:val="num" w:pos="1492"/>
      </w:tabs>
      <w:ind w:left="714"/>
    </w:pPr>
    <w:rPr>
      <w:lang w:val="en-US"/>
    </w:rPr>
  </w:style>
  <w:style w:type="paragraph" w:styleId="CommentText">
    <w:name w:val="annotation text"/>
    <w:basedOn w:val="Normal"/>
    <w:link w:val="CommentTextChar"/>
    <w:uiPriority w:val="99"/>
    <w:rsid w:val="00CA4E3D"/>
    <w:pPr>
      <w:spacing w:line="240" w:lineRule="auto"/>
    </w:pPr>
    <w:rPr>
      <w:sz w:val="20"/>
    </w:rPr>
  </w:style>
  <w:style w:type="character" w:customStyle="1" w:styleId="CommentTextChar">
    <w:name w:val="Comment Text Char"/>
    <w:basedOn w:val="DefaultParagraphFont"/>
    <w:link w:val="CommentText"/>
    <w:uiPriority w:val="99"/>
    <w:locked/>
    <w:rsid w:val="00CA4E3D"/>
    <w:rPr>
      <w:rFonts w:ascii="Arial" w:eastAsia="SimSun" w:hAnsi="Arial" w:cs="Times New Roman"/>
    </w:rPr>
  </w:style>
  <w:style w:type="character" w:styleId="CommentReference">
    <w:name w:val="annotation reference"/>
    <w:basedOn w:val="DefaultParagraphFont"/>
    <w:uiPriority w:val="99"/>
    <w:rsid w:val="00CA4E3D"/>
    <w:rPr>
      <w:rFonts w:cs="Times New Roman"/>
      <w:sz w:val="16"/>
      <w:szCs w:val="16"/>
    </w:rPr>
  </w:style>
  <w:style w:type="paragraph" w:styleId="FootnoteText">
    <w:name w:val="footnote text"/>
    <w:basedOn w:val="Normal"/>
    <w:link w:val="FootnoteTextChar"/>
    <w:uiPriority w:val="99"/>
    <w:rsid w:val="00C62478"/>
    <w:pPr>
      <w:spacing w:after="0" w:line="240" w:lineRule="auto"/>
    </w:pPr>
    <w:rPr>
      <w:color w:val="000000"/>
      <w:sz w:val="16"/>
      <w:lang w:val="en-US" w:eastAsia="en-US"/>
    </w:rPr>
  </w:style>
  <w:style w:type="character" w:customStyle="1" w:styleId="FootnoteTextChar">
    <w:name w:val="Footnote Text Char"/>
    <w:basedOn w:val="DefaultParagraphFont"/>
    <w:link w:val="FootnoteText"/>
    <w:uiPriority w:val="99"/>
    <w:locked/>
    <w:rsid w:val="00C62478"/>
    <w:rPr>
      <w:rFonts w:ascii="Arial" w:eastAsia="SimSun" w:hAnsi="Arial" w:cs="Times New Roman"/>
      <w:color w:val="000000"/>
      <w:sz w:val="16"/>
      <w:lang w:val="en-US" w:eastAsia="en-US"/>
    </w:rPr>
  </w:style>
  <w:style w:type="character" w:styleId="FootnoteReference">
    <w:name w:val="footnote reference"/>
    <w:basedOn w:val="DefaultParagraphFont"/>
    <w:uiPriority w:val="99"/>
    <w:rsid w:val="008C3867"/>
    <w:rPr>
      <w:rFonts w:ascii="Arial" w:hAnsi="Arial" w:cs="Times New Roman"/>
      <w:sz w:val="18"/>
      <w:vertAlign w:val="superscript"/>
    </w:rPr>
  </w:style>
  <w:style w:type="paragraph" w:styleId="ListNumber">
    <w:name w:val="List Number"/>
    <w:basedOn w:val="ListParagraph"/>
    <w:uiPriority w:val="99"/>
    <w:rsid w:val="00B01D34"/>
    <w:pPr>
      <w:numPr>
        <w:numId w:val="2"/>
      </w:numPr>
      <w:tabs>
        <w:tab w:val="clear" w:pos="926"/>
        <w:tab w:val="num" w:pos="1492"/>
      </w:tabs>
      <w:ind w:left="1492"/>
    </w:pPr>
  </w:style>
  <w:style w:type="paragraph" w:styleId="CommentSubject">
    <w:name w:val="annotation subject"/>
    <w:basedOn w:val="CommentText"/>
    <w:next w:val="CommentText"/>
    <w:link w:val="CommentSubjectChar"/>
    <w:uiPriority w:val="99"/>
    <w:rsid w:val="00186DA0"/>
    <w:rPr>
      <w:b/>
      <w:bCs/>
    </w:rPr>
  </w:style>
  <w:style w:type="character" w:customStyle="1" w:styleId="CommentSubjectChar">
    <w:name w:val="Comment Subject Char"/>
    <w:basedOn w:val="CommentTextChar"/>
    <w:link w:val="CommentSubject"/>
    <w:uiPriority w:val="99"/>
    <w:locked/>
    <w:rsid w:val="00186DA0"/>
    <w:rPr>
      <w:rFonts w:ascii="Arial" w:eastAsia="SimSun" w:hAnsi="Arial" w:cs="Times New Roman"/>
      <w:b/>
      <w:bCs/>
    </w:rPr>
  </w:style>
  <w:style w:type="paragraph" w:styleId="Revision">
    <w:name w:val="Revision"/>
    <w:hidden/>
    <w:uiPriority w:val="99"/>
    <w:semiHidden/>
    <w:rsid w:val="00186DA0"/>
    <w:rPr>
      <w:rFonts w:ascii="Arial" w:hAnsi="Arial"/>
      <w:kern w:val="0"/>
      <w:sz w:val="22"/>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List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F4E"/>
    <w:pPr>
      <w:spacing w:after="200" w:line="276" w:lineRule="auto"/>
    </w:pPr>
    <w:rPr>
      <w:rFonts w:ascii="Arial" w:hAnsi="Arial"/>
      <w:kern w:val="0"/>
      <w:sz w:val="22"/>
      <w:szCs w:val="20"/>
      <w:lang w:val="en-AU" w:eastAsia="en-AU"/>
    </w:rPr>
  </w:style>
  <w:style w:type="paragraph" w:styleId="Heading1">
    <w:name w:val="heading 1"/>
    <w:basedOn w:val="Normal"/>
    <w:next w:val="Normal"/>
    <w:link w:val="Heading1Char"/>
    <w:uiPriority w:val="99"/>
    <w:qFormat/>
    <w:rsid w:val="000E700D"/>
    <w:pPr>
      <w:keepNext/>
      <w:keepLines/>
      <w:spacing w:after="360"/>
      <w:outlineLvl w:val="0"/>
    </w:pPr>
    <w:rPr>
      <w:b/>
      <w:bCs/>
      <w:caps/>
      <w:color w:val="E35205"/>
      <w:sz w:val="28"/>
      <w:szCs w:val="28"/>
    </w:rPr>
  </w:style>
  <w:style w:type="paragraph" w:styleId="Heading2">
    <w:name w:val="heading 2"/>
    <w:basedOn w:val="Normal"/>
    <w:next w:val="Normal"/>
    <w:link w:val="Heading2Char"/>
    <w:uiPriority w:val="99"/>
    <w:qFormat/>
    <w:rsid w:val="000E700D"/>
    <w:pPr>
      <w:keepNext/>
      <w:keepLines/>
      <w:spacing w:before="240" w:after="0"/>
      <w:outlineLvl w:val="1"/>
    </w:pPr>
    <w:rPr>
      <w:b/>
      <w:bCs/>
      <w:caps/>
      <w:color w:val="E35205"/>
      <w:szCs w:val="26"/>
    </w:rPr>
  </w:style>
  <w:style w:type="paragraph" w:styleId="Heading3">
    <w:name w:val="heading 3"/>
    <w:basedOn w:val="Normal"/>
    <w:next w:val="Normal"/>
    <w:link w:val="Heading3Char"/>
    <w:uiPriority w:val="99"/>
    <w:qFormat/>
    <w:rsid w:val="00274F4E"/>
    <w:pPr>
      <w:spacing w:before="120" w:after="120"/>
      <w:outlineLvl w:val="2"/>
    </w:pPr>
    <w:rPr>
      <w:i/>
      <w:color w:val="E352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700D"/>
    <w:rPr>
      <w:rFonts w:ascii="Arial" w:eastAsia="SimSun" w:hAnsi="Arial" w:cs="Times New Roman"/>
      <w:b/>
      <w:bCs/>
      <w:caps/>
      <w:color w:val="E35205"/>
      <w:sz w:val="28"/>
      <w:szCs w:val="28"/>
    </w:rPr>
  </w:style>
  <w:style w:type="character" w:customStyle="1" w:styleId="Heading2Char">
    <w:name w:val="Heading 2 Char"/>
    <w:basedOn w:val="DefaultParagraphFont"/>
    <w:link w:val="Heading2"/>
    <w:uiPriority w:val="99"/>
    <w:locked/>
    <w:rsid w:val="000E700D"/>
    <w:rPr>
      <w:rFonts w:ascii="Arial" w:eastAsia="SimSun" w:hAnsi="Arial" w:cs="Times New Roman"/>
      <w:b/>
      <w:bCs/>
      <w:caps/>
      <w:color w:val="E35205"/>
      <w:sz w:val="26"/>
      <w:szCs w:val="26"/>
    </w:rPr>
  </w:style>
  <w:style w:type="character" w:customStyle="1" w:styleId="Heading3Char">
    <w:name w:val="Heading 3 Char"/>
    <w:basedOn w:val="DefaultParagraphFont"/>
    <w:link w:val="Heading3"/>
    <w:uiPriority w:val="99"/>
    <w:locked/>
    <w:rsid w:val="00274F4E"/>
    <w:rPr>
      <w:rFonts w:ascii="Arial" w:eastAsia="SimSun" w:hAnsi="Arial" w:cs="Times New Roman"/>
      <w:i/>
      <w:color w:val="E35205"/>
      <w:sz w:val="22"/>
    </w:rPr>
  </w:style>
  <w:style w:type="paragraph" w:styleId="BalloonText">
    <w:name w:val="Balloon Text"/>
    <w:basedOn w:val="Normal"/>
    <w:link w:val="BalloonTextChar"/>
    <w:uiPriority w:val="99"/>
    <w:rsid w:val="009D7CBF"/>
    <w:rPr>
      <w:rFonts w:ascii="Tahoma" w:hAnsi="Tahoma" w:cs="Tahoma"/>
      <w:sz w:val="16"/>
      <w:szCs w:val="16"/>
    </w:rPr>
  </w:style>
  <w:style w:type="character" w:customStyle="1" w:styleId="BalloonTextChar">
    <w:name w:val="Balloon Text Char"/>
    <w:basedOn w:val="DefaultParagraphFont"/>
    <w:link w:val="BalloonText"/>
    <w:uiPriority w:val="99"/>
    <w:locked/>
    <w:rsid w:val="009D7CBF"/>
    <w:rPr>
      <w:rFonts w:ascii="Tahoma" w:hAnsi="Tahoma" w:cs="Tahoma"/>
      <w:sz w:val="16"/>
      <w:szCs w:val="16"/>
      <w:lang w:eastAsia="en-US"/>
    </w:rPr>
  </w:style>
  <w:style w:type="paragraph" w:styleId="Header">
    <w:name w:val="header"/>
    <w:basedOn w:val="Normal"/>
    <w:link w:val="HeaderChar"/>
    <w:uiPriority w:val="99"/>
    <w:rsid w:val="009D7CBF"/>
    <w:pPr>
      <w:tabs>
        <w:tab w:val="center" w:pos="4513"/>
        <w:tab w:val="right" w:pos="9026"/>
      </w:tabs>
    </w:pPr>
  </w:style>
  <w:style w:type="character" w:customStyle="1" w:styleId="HeaderChar">
    <w:name w:val="Header Char"/>
    <w:basedOn w:val="DefaultParagraphFont"/>
    <w:link w:val="Header"/>
    <w:uiPriority w:val="99"/>
    <w:locked/>
    <w:rsid w:val="009D7CBF"/>
    <w:rPr>
      <w:rFonts w:cs="Times New Roman"/>
      <w:sz w:val="24"/>
      <w:szCs w:val="24"/>
      <w:lang w:eastAsia="en-US"/>
    </w:rPr>
  </w:style>
  <w:style w:type="paragraph" w:styleId="Footer">
    <w:name w:val="footer"/>
    <w:basedOn w:val="Normal"/>
    <w:link w:val="FooterChar"/>
    <w:uiPriority w:val="99"/>
    <w:rsid w:val="009D7CBF"/>
    <w:pPr>
      <w:tabs>
        <w:tab w:val="center" w:pos="4513"/>
        <w:tab w:val="right" w:pos="9026"/>
      </w:tabs>
    </w:pPr>
  </w:style>
  <w:style w:type="character" w:customStyle="1" w:styleId="FooterChar">
    <w:name w:val="Footer Char"/>
    <w:basedOn w:val="DefaultParagraphFont"/>
    <w:link w:val="Footer"/>
    <w:uiPriority w:val="99"/>
    <w:locked/>
    <w:rsid w:val="009D7CBF"/>
    <w:rPr>
      <w:rFonts w:cs="Times New Roman"/>
      <w:sz w:val="24"/>
      <w:szCs w:val="24"/>
      <w:lang w:eastAsia="en-US"/>
    </w:rPr>
  </w:style>
  <w:style w:type="paragraph" w:styleId="ListParagraph">
    <w:name w:val="List Paragraph"/>
    <w:basedOn w:val="Normal"/>
    <w:uiPriority w:val="99"/>
    <w:qFormat/>
    <w:rsid w:val="00274F4E"/>
    <w:pPr>
      <w:numPr>
        <w:numId w:val="1"/>
      </w:numPr>
      <w:tabs>
        <w:tab w:val="clear" w:pos="567"/>
        <w:tab w:val="left" w:pos="714"/>
      </w:tabs>
      <w:ind w:left="357" w:hanging="357"/>
      <w:contextualSpacing/>
    </w:pPr>
  </w:style>
  <w:style w:type="character" w:styleId="Hyperlink">
    <w:name w:val="Hyperlink"/>
    <w:basedOn w:val="DefaultParagraphFont"/>
    <w:uiPriority w:val="99"/>
    <w:rsid w:val="000C6EFD"/>
    <w:rPr>
      <w:rFonts w:cs="Times New Roman"/>
      <w:color w:val="0000FF"/>
      <w:u w:val="single"/>
    </w:rPr>
  </w:style>
  <w:style w:type="character" w:styleId="Emphasis">
    <w:name w:val="Emphasis"/>
    <w:basedOn w:val="DefaultParagraphFont"/>
    <w:uiPriority w:val="99"/>
    <w:qFormat/>
    <w:rsid w:val="000C6EFD"/>
    <w:rPr>
      <w:rFonts w:cs="Times New Roman"/>
      <w:caps/>
      <w:color w:val="243F60"/>
      <w:spacing w:val="5"/>
    </w:rPr>
  </w:style>
  <w:style w:type="character" w:styleId="FollowedHyperlink">
    <w:name w:val="FollowedHyperlink"/>
    <w:basedOn w:val="DefaultParagraphFont"/>
    <w:uiPriority w:val="99"/>
    <w:rsid w:val="00717A02"/>
    <w:rPr>
      <w:rFonts w:cs="Times New Roman"/>
      <w:color w:val="800080"/>
      <w:u w:val="single"/>
    </w:rPr>
  </w:style>
  <w:style w:type="table" w:styleId="TableGrid">
    <w:name w:val="Table Grid"/>
    <w:basedOn w:val="TableNormal"/>
    <w:uiPriority w:val="99"/>
    <w:rsid w:val="000B737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uiPriority w:val="99"/>
    <w:rsid w:val="00AA1F5D"/>
    <w:pPr>
      <w:spacing w:before="80" w:after="80"/>
    </w:pPr>
    <w:rPr>
      <w:sz w:val="18"/>
      <w:lang w:val="en-US" w:eastAsia="en-US"/>
    </w:rPr>
  </w:style>
  <w:style w:type="paragraph" w:customStyle="1" w:styleId="Tableheadiing">
    <w:name w:val="Table headiing"/>
    <w:basedOn w:val="Tabletext"/>
    <w:uiPriority w:val="99"/>
    <w:rsid w:val="00AA1F5D"/>
    <w:rPr>
      <w:b/>
    </w:rPr>
  </w:style>
  <w:style w:type="paragraph" w:customStyle="1" w:styleId="ListParagraph2">
    <w:name w:val="List Paragraph 2"/>
    <w:basedOn w:val="ListParagraph"/>
    <w:next w:val="Normal"/>
    <w:uiPriority w:val="99"/>
    <w:rsid w:val="00274F4E"/>
    <w:pPr>
      <w:numPr>
        <w:numId w:val="3"/>
      </w:numPr>
      <w:tabs>
        <w:tab w:val="num" w:pos="1492"/>
      </w:tabs>
      <w:ind w:left="714"/>
    </w:pPr>
    <w:rPr>
      <w:lang w:val="en-US"/>
    </w:rPr>
  </w:style>
  <w:style w:type="paragraph" w:styleId="CommentText">
    <w:name w:val="annotation text"/>
    <w:basedOn w:val="Normal"/>
    <w:link w:val="CommentTextChar"/>
    <w:uiPriority w:val="99"/>
    <w:rsid w:val="00CA4E3D"/>
    <w:pPr>
      <w:spacing w:line="240" w:lineRule="auto"/>
    </w:pPr>
    <w:rPr>
      <w:sz w:val="20"/>
    </w:rPr>
  </w:style>
  <w:style w:type="character" w:customStyle="1" w:styleId="CommentTextChar">
    <w:name w:val="Comment Text Char"/>
    <w:basedOn w:val="DefaultParagraphFont"/>
    <w:link w:val="CommentText"/>
    <w:uiPriority w:val="99"/>
    <w:locked/>
    <w:rsid w:val="00CA4E3D"/>
    <w:rPr>
      <w:rFonts w:ascii="Arial" w:eastAsia="SimSun" w:hAnsi="Arial" w:cs="Times New Roman"/>
    </w:rPr>
  </w:style>
  <w:style w:type="character" w:styleId="CommentReference">
    <w:name w:val="annotation reference"/>
    <w:basedOn w:val="DefaultParagraphFont"/>
    <w:uiPriority w:val="99"/>
    <w:rsid w:val="00CA4E3D"/>
    <w:rPr>
      <w:rFonts w:cs="Times New Roman"/>
      <w:sz w:val="16"/>
      <w:szCs w:val="16"/>
    </w:rPr>
  </w:style>
  <w:style w:type="paragraph" w:styleId="FootnoteText">
    <w:name w:val="footnote text"/>
    <w:basedOn w:val="Normal"/>
    <w:link w:val="FootnoteTextChar"/>
    <w:uiPriority w:val="99"/>
    <w:rsid w:val="00C62478"/>
    <w:pPr>
      <w:spacing w:after="0" w:line="240" w:lineRule="auto"/>
    </w:pPr>
    <w:rPr>
      <w:color w:val="000000"/>
      <w:sz w:val="16"/>
      <w:lang w:val="en-US" w:eastAsia="en-US"/>
    </w:rPr>
  </w:style>
  <w:style w:type="character" w:customStyle="1" w:styleId="FootnoteTextChar">
    <w:name w:val="Footnote Text Char"/>
    <w:basedOn w:val="DefaultParagraphFont"/>
    <w:link w:val="FootnoteText"/>
    <w:uiPriority w:val="99"/>
    <w:locked/>
    <w:rsid w:val="00C62478"/>
    <w:rPr>
      <w:rFonts w:ascii="Arial" w:eastAsia="SimSun" w:hAnsi="Arial" w:cs="Times New Roman"/>
      <w:color w:val="000000"/>
      <w:sz w:val="16"/>
      <w:lang w:val="en-US" w:eastAsia="en-US"/>
    </w:rPr>
  </w:style>
  <w:style w:type="character" w:styleId="FootnoteReference">
    <w:name w:val="footnote reference"/>
    <w:basedOn w:val="DefaultParagraphFont"/>
    <w:uiPriority w:val="99"/>
    <w:rsid w:val="008C3867"/>
    <w:rPr>
      <w:rFonts w:ascii="Arial" w:hAnsi="Arial" w:cs="Times New Roman"/>
      <w:sz w:val="18"/>
      <w:vertAlign w:val="superscript"/>
    </w:rPr>
  </w:style>
  <w:style w:type="paragraph" w:styleId="ListNumber">
    <w:name w:val="List Number"/>
    <w:basedOn w:val="ListParagraph"/>
    <w:uiPriority w:val="99"/>
    <w:rsid w:val="00B01D34"/>
    <w:pPr>
      <w:numPr>
        <w:numId w:val="2"/>
      </w:numPr>
      <w:tabs>
        <w:tab w:val="clear" w:pos="926"/>
        <w:tab w:val="num" w:pos="1492"/>
      </w:tabs>
      <w:ind w:left="1492"/>
    </w:pPr>
  </w:style>
  <w:style w:type="paragraph" w:styleId="CommentSubject">
    <w:name w:val="annotation subject"/>
    <w:basedOn w:val="CommentText"/>
    <w:next w:val="CommentText"/>
    <w:link w:val="CommentSubjectChar"/>
    <w:uiPriority w:val="99"/>
    <w:rsid w:val="00186DA0"/>
    <w:rPr>
      <w:b/>
      <w:bCs/>
    </w:rPr>
  </w:style>
  <w:style w:type="character" w:customStyle="1" w:styleId="CommentSubjectChar">
    <w:name w:val="Comment Subject Char"/>
    <w:basedOn w:val="CommentTextChar"/>
    <w:link w:val="CommentSubject"/>
    <w:uiPriority w:val="99"/>
    <w:locked/>
    <w:rsid w:val="00186DA0"/>
    <w:rPr>
      <w:rFonts w:ascii="Arial" w:eastAsia="SimSun" w:hAnsi="Arial" w:cs="Times New Roman"/>
      <w:b/>
      <w:bCs/>
    </w:rPr>
  </w:style>
  <w:style w:type="paragraph" w:styleId="Revision">
    <w:name w:val="Revision"/>
    <w:hidden/>
    <w:uiPriority w:val="99"/>
    <w:semiHidden/>
    <w:rsid w:val="00186DA0"/>
    <w:rPr>
      <w:rFonts w:ascii="Arial" w:hAnsi="Arial"/>
      <w:kern w:val="0"/>
      <w:sz w:val="22"/>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954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dfat.gov.au/fta/chafta/fact-shee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dfat.gov.au/f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F27BFDFC</Template>
  <TotalTime>0</TotalTime>
  <Pages>7</Pages>
  <Words>2466</Words>
  <Characters>2639</Characters>
  <Application>Microsoft Office Word</Application>
  <DocSecurity>0</DocSecurity>
  <Lines>97</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2015-01-21T08:33:00Z</dcterms:created>
  <dcterms:modified xsi:type="dcterms:W3CDTF">2015-01-21T08:33:00Z</dcterms:modified>
</cp:coreProperties>
</file>